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66" w:rsidRDefault="003367CC">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南京审计大学巾帼建功标兵推荐表</w:t>
      </w:r>
    </w:p>
    <w:p w:rsidR="00636566" w:rsidRDefault="00636566">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134"/>
        <w:gridCol w:w="2254"/>
        <w:gridCol w:w="1701"/>
        <w:gridCol w:w="2693"/>
      </w:tblGrid>
      <w:tr w:rsidR="00636566">
        <w:trPr>
          <w:jc w:val="center"/>
        </w:trPr>
        <w:tc>
          <w:tcPr>
            <w:tcW w:w="1490" w:type="dxa"/>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所在部门</w:t>
            </w:r>
          </w:p>
        </w:tc>
        <w:tc>
          <w:tcPr>
            <w:tcW w:w="3388" w:type="dxa"/>
            <w:gridSpan w:val="2"/>
            <w:vAlign w:val="center"/>
          </w:tcPr>
          <w:p w:rsidR="00636566" w:rsidRDefault="00077FA1">
            <w:pPr>
              <w:jc w:val="left"/>
              <w:rPr>
                <w:rFonts w:ascii="仿宋_GB2312" w:eastAsia="仿宋_GB2312"/>
                <w:sz w:val="24"/>
              </w:rPr>
            </w:pPr>
            <w:r>
              <w:rPr>
                <w:rFonts w:ascii="仿宋_GB2312" w:eastAsia="仿宋_GB2312" w:hint="eastAsia"/>
                <w:sz w:val="24"/>
              </w:rPr>
              <w:t>金融学院</w:t>
            </w:r>
          </w:p>
        </w:tc>
        <w:tc>
          <w:tcPr>
            <w:tcW w:w="1701" w:type="dxa"/>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693" w:type="dxa"/>
            <w:vAlign w:val="center"/>
          </w:tcPr>
          <w:p w:rsidR="00636566" w:rsidRDefault="00077FA1">
            <w:pPr>
              <w:jc w:val="left"/>
              <w:rPr>
                <w:rFonts w:ascii="仿宋_GB2312" w:eastAsia="仿宋_GB2312"/>
                <w:sz w:val="24"/>
              </w:rPr>
            </w:pPr>
            <w:r>
              <w:rPr>
                <w:rFonts w:ascii="仿宋_GB2312" w:eastAsia="仿宋_GB2312" w:hint="eastAsia"/>
                <w:sz w:val="24"/>
              </w:rPr>
              <w:t>金融学院分工会</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姓名</w:t>
            </w:r>
          </w:p>
        </w:tc>
        <w:tc>
          <w:tcPr>
            <w:tcW w:w="3388" w:type="dxa"/>
            <w:gridSpan w:val="2"/>
            <w:vAlign w:val="center"/>
          </w:tcPr>
          <w:p w:rsidR="00636566" w:rsidRDefault="00077FA1">
            <w:pPr>
              <w:spacing w:line="560" w:lineRule="exact"/>
              <w:jc w:val="left"/>
              <w:rPr>
                <w:rFonts w:ascii="仿宋_GB2312" w:eastAsia="仿宋_GB2312"/>
                <w:sz w:val="28"/>
                <w:szCs w:val="28"/>
              </w:rPr>
            </w:pPr>
            <w:r>
              <w:rPr>
                <w:rFonts w:ascii="仿宋_GB2312" w:eastAsia="仿宋_GB2312" w:hint="eastAsia"/>
                <w:sz w:val="28"/>
                <w:szCs w:val="28"/>
              </w:rPr>
              <w:t>华炜</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民族</w:t>
            </w:r>
          </w:p>
        </w:tc>
        <w:tc>
          <w:tcPr>
            <w:tcW w:w="2693" w:type="dxa"/>
            <w:vAlign w:val="center"/>
          </w:tcPr>
          <w:p w:rsidR="00636566" w:rsidRDefault="00077FA1">
            <w:pPr>
              <w:spacing w:line="560" w:lineRule="exact"/>
              <w:jc w:val="left"/>
              <w:rPr>
                <w:rFonts w:ascii="仿宋_GB2312" w:eastAsia="仿宋_GB2312"/>
                <w:sz w:val="28"/>
                <w:szCs w:val="28"/>
              </w:rPr>
            </w:pPr>
            <w:r>
              <w:rPr>
                <w:rFonts w:ascii="仿宋_GB2312" w:eastAsia="仿宋_GB2312" w:hint="eastAsia"/>
                <w:sz w:val="28"/>
                <w:szCs w:val="28"/>
              </w:rPr>
              <w:t>汉族</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出生年月</w:t>
            </w:r>
          </w:p>
        </w:tc>
        <w:tc>
          <w:tcPr>
            <w:tcW w:w="3388" w:type="dxa"/>
            <w:gridSpan w:val="2"/>
            <w:vAlign w:val="center"/>
          </w:tcPr>
          <w:p w:rsidR="00636566" w:rsidRDefault="00077FA1">
            <w:pPr>
              <w:spacing w:line="560" w:lineRule="exact"/>
              <w:jc w:val="left"/>
              <w:rPr>
                <w:rFonts w:ascii="仿宋_GB2312" w:eastAsia="仿宋_GB2312"/>
                <w:sz w:val="28"/>
                <w:szCs w:val="28"/>
              </w:rPr>
            </w:pPr>
            <w:r>
              <w:rPr>
                <w:rFonts w:ascii="仿宋_GB2312" w:eastAsia="仿宋_GB2312"/>
                <w:sz w:val="28"/>
                <w:szCs w:val="28"/>
              </w:rPr>
              <w:t>1971</w:t>
            </w:r>
            <w:r>
              <w:rPr>
                <w:rFonts w:ascii="仿宋_GB2312" w:eastAsia="仿宋_GB2312" w:hint="eastAsia"/>
                <w:sz w:val="28"/>
                <w:szCs w:val="28"/>
              </w:rPr>
              <w:t>年5月</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政治面貌</w:t>
            </w:r>
          </w:p>
        </w:tc>
        <w:tc>
          <w:tcPr>
            <w:tcW w:w="2693" w:type="dxa"/>
            <w:vAlign w:val="center"/>
          </w:tcPr>
          <w:p w:rsidR="00636566" w:rsidRDefault="00077FA1">
            <w:pPr>
              <w:spacing w:line="560" w:lineRule="exact"/>
              <w:jc w:val="left"/>
              <w:rPr>
                <w:rFonts w:ascii="仿宋_GB2312" w:eastAsia="仿宋_GB2312"/>
                <w:sz w:val="28"/>
                <w:szCs w:val="28"/>
              </w:rPr>
            </w:pPr>
            <w:r>
              <w:rPr>
                <w:rFonts w:ascii="仿宋_GB2312" w:eastAsia="仿宋_GB2312" w:hint="eastAsia"/>
                <w:sz w:val="28"/>
                <w:szCs w:val="28"/>
              </w:rPr>
              <w:t>党员</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文化程度</w:t>
            </w:r>
          </w:p>
        </w:tc>
        <w:tc>
          <w:tcPr>
            <w:tcW w:w="3388" w:type="dxa"/>
            <w:gridSpan w:val="2"/>
            <w:vAlign w:val="center"/>
          </w:tcPr>
          <w:p w:rsidR="00636566" w:rsidRDefault="00077FA1">
            <w:pPr>
              <w:spacing w:line="560" w:lineRule="exact"/>
              <w:jc w:val="left"/>
              <w:rPr>
                <w:rFonts w:ascii="仿宋_GB2312" w:eastAsia="仿宋_GB2312"/>
                <w:sz w:val="28"/>
                <w:szCs w:val="28"/>
              </w:rPr>
            </w:pPr>
            <w:r>
              <w:rPr>
                <w:rFonts w:ascii="仿宋_GB2312" w:eastAsia="仿宋_GB2312" w:hint="eastAsia"/>
                <w:sz w:val="28"/>
                <w:szCs w:val="28"/>
              </w:rPr>
              <w:t>硕士</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联系电话</w:t>
            </w:r>
          </w:p>
        </w:tc>
        <w:tc>
          <w:tcPr>
            <w:tcW w:w="2693" w:type="dxa"/>
            <w:vAlign w:val="center"/>
          </w:tcPr>
          <w:p w:rsidR="00636566" w:rsidRDefault="00077FA1">
            <w:pPr>
              <w:spacing w:line="560" w:lineRule="exact"/>
              <w:jc w:val="left"/>
              <w:rPr>
                <w:rFonts w:ascii="仿宋_GB2312" w:eastAsia="仿宋_GB2312"/>
                <w:sz w:val="28"/>
                <w:szCs w:val="28"/>
              </w:rPr>
            </w:pPr>
            <w:r>
              <w:rPr>
                <w:rFonts w:ascii="仿宋_GB2312" w:eastAsia="仿宋_GB2312"/>
                <w:sz w:val="28"/>
                <w:szCs w:val="28"/>
              </w:rPr>
              <w:t>58318523</w:t>
            </w:r>
          </w:p>
        </w:tc>
      </w:tr>
      <w:tr w:rsidR="00636566">
        <w:trPr>
          <w:jc w:val="center"/>
        </w:trPr>
        <w:tc>
          <w:tcPr>
            <w:tcW w:w="2624" w:type="dxa"/>
            <w:gridSpan w:val="2"/>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职务</w:t>
            </w:r>
          </w:p>
        </w:tc>
        <w:tc>
          <w:tcPr>
            <w:tcW w:w="6648" w:type="dxa"/>
            <w:gridSpan w:val="3"/>
            <w:vAlign w:val="center"/>
          </w:tcPr>
          <w:p w:rsidR="00636566" w:rsidRDefault="00077FA1">
            <w:pPr>
              <w:spacing w:line="560" w:lineRule="exact"/>
              <w:jc w:val="left"/>
              <w:rPr>
                <w:rFonts w:ascii="仿宋_GB2312" w:eastAsia="仿宋_GB2312"/>
                <w:sz w:val="28"/>
                <w:szCs w:val="28"/>
              </w:rPr>
            </w:pPr>
            <w:r>
              <w:rPr>
                <w:rFonts w:ascii="仿宋_GB2312" w:eastAsia="仿宋_GB2312" w:hint="eastAsia"/>
                <w:sz w:val="28"/>
                <w:szCs w:val="28"/>
              </w:rPr>
              <w:t>金融学院学科办主任</w:t>
            </w:r>
          </w:p>
        </w:tc>
      </w:tr>
      <w:tr w:rsidR="00636566">
        <w:trPr>
          <w:jc w:val="center"/>
        </w:trPr>
        <w:tc>
          <w:tcPr>
            <w:tcW w:w="2624" w:type="dxa"/>
            <w:gridSpan w:val="2"/>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所获荣誉</w:t>
            </w:r>
          </w:p>
        </w:tc>
        <w:tc>
          <w:tcPr>
            <w:tcW w:w="6648" w:type="dxa"/>
            <w:gridSpan w:val="3"/>
            <w:vAlign w:val="center"/>
          </w:tcPr>
          <w:p w:rsidR="00636566" w:rsidRDefault="00077FA1">
            <w:pPr>
              <w:spacing w:line="560" w:lineRule="exact"/>
              <w:jc w:val="left"/>
              <w:rPr>
                <w:rFonts w:ascii="仿宋_GB2312" w:eastAsia="仿宋_GB2312"/>
                <w:sz w:val="28"/>
                <w:szCs w:val="28"/>
              </w:rPr>
            </w:pPr>
            <w:r>
              <w:rPr>
                <w:rFonts w:ascii="仿宋_GB2312" w:eastAsia="仿宋_GB2312"/>
                <w:sz w:val="28"/>
                <w:szCs w:val="28"/>
              </w:rPr>
              <w:t>2020</w:t>
            </w:r>
            <w:r>
              <w:rPr>
                <w:rFonts w:ascii="仿宋_GB2312" w:eastAsia="仿宋_GB2312" w:hint="eastAsia"/>
                <w:sz w:val="28"/>
                <w:szCs w:val="28"/>
              </w:rPr>
              <w:t>年获校优秀共产党员荣誉称号</w:t>
            </w:r>
          </w:p>
        </w:tc>
      </w:tr>
      <w:tr w:rsidR="00636566" w:rsidTr="00336003">
        <w:trPr>
          <w:trHeight w:val="3959"/>
          <w:jc w:val="center"/>
        </w:trPr>
        <w:tc>
          <w:tcPr>
            <w:tcW w:w="1490" w:type="dxa"/>
            <w:vAlign w:val="center"/>
          </w:tcPr>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创</w:t>
            </w:r>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建</w:t>
            </w:r>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事</w:t>
            </w:r>
          </w:p>
          <w:p w:rsidR="00636566" w:rsidRDefault="003367CC">
            <w:pPr>
              <w:spacing w:line="52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782" w:type="dxa"/>
            <w:gridSpan w:val="4"/>
          </w:tcPr>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华炜同志，金融学院学科与研究生办公室主任、学院分工会主席、党总支委员、第六届校工会委员。</w:t>
            </w:r>
            <w:r w:rsidRPr="00336003">
              <w:rPr>
                <w:rFonts w:ascii="仿宋_GB2312" w:eastAsia="仿宋_GB2312"/>
                <w:sz w:val="28"/>
                <w:szCs w:val="28"/>
              </w:rPr>
              <w:t>2017年校第四届党代会代表、2018年第五届教代会代表、第六届工会会员代表 。积极参与完善学院党政领导班子工作机制建设，推进学院规范</w:t>
            </w:r>
            <w:r w:rsidRPr="00336003">
              <w:rPr>
                <w:rFonts w:ascii="仿宋_GB2312" w:eastAsia="仿宋_GB2312"/>
                <w:sz w:val="28"/>
                <w:szCs w:val="28"/>
              </w:rPr>
              <w:t>“</w:t>
            </w:r>
            <w:r w:rsidRPr="00336003">
              <w:rPr>
                <w:rFonts w:ascii="仿宋_GB2312" w:eastAsia="仿宋_GB2312"/>
                <w:sz w:val="28"/>
                <w:szCs w:val="28"/>
              </w:rPr>
              <w:t>三重一大</w:t>
            </w:r>
            <w:r w:rsidRPr="00336003">
              <w:rPr>
                <w:rFonts w:ascii="仿宋_GB2312" w:eastAsia="仿宋_GB2312"/>
                <w:sz w:val="28"/>
                <w:szCs w:val="28"/>
              </w:rPr>
              <w:t>”</w:t>
            </w:r>
            <w:r w:rsidRPr="00336003">
              <w:rPr>
                <w:rFonts w:ascii="仿宋_GB2312" w:eastAsia="仿宋_GB2312"/>
                <w:sz w:val="28"/>
                <w:szCs w:val="28"/>
              </w:rPr>
              <w:t>事项的决策程序，参与健全学院教师管理、学科、专业建设、经费管理等相关规章制度。在学院重点学科建设、一流专业建设、硕士点建设中做了许多工作。以</w:t>
            </w:r>
            <w:r w:rsidRPr="00336003">
              <w:rPr>
                <w:rFonts w:ascii="仿宋_GB2312" w:eastAsia="仿宋_GB2312"/>
                <w:sz w:val="28"/>
                <w:szCs w:val="28"/>
              </w:rPr>
              <w:t>“</w:t>
            </w:r>
            <w:r w:rsidRPr="00336003">
              <w:rPr>
                <w:rFonts w:ascii="仿宋_GB2312" w:eastAsia="仿宋_GB2312"/>
                <w:sz w:val="28"/>
                <w:szCs w:val="28"/>
              </w:rPr>
              <w:t>科学、规范、高效、以人为本</w:t>
            </w:r>
            <w:r w:rsidRPr="00336003">
              <w:rPr>
                <w:rFonts w:ascii="仿宋_GB2312" w:eastAsia="仿宋_GB2312"/>
                <w:sz w:val="28"/>
                <w:szCs w:val="28"/>
              </w:rPr>
              <w:t>”</w:t>
            </w:r>
            <w:r w:rsidRPr="00336003">
              <w:rPr>
                <w:rFonts w:ascii="仿宋_GB2312" w:eastAsia="仿宋_GB2312"/>
                <w:sz w:val="28"/>
                <w:szCs w:val="28"/>
              </w:rPr>
              <w:t>的办公室作风建设为重点，热情周到地为教职工和学生服务。2016年度考核获得优秀，2014、2019</w:t>
            </w:r>
            <w:proofErr w:type="gramStart"/>
            <w:r w:rsidRPr="00336003">
              <w:rPr>
                <w:rFonts w:ascii="仿宋_GB2312" w:eastAsia="仿宋_GB2312"/>
                <w:sz w:val="28"/>
                <w:szCs w:val="28"/>
              </w:rPr>
              <w:t>两</w:t>
            </w:r>
            <w:proofErr w:type="gramEnd"/>
            <w:r w:rsidRPr="00336003">
              <w:rPr>
                <w:rFonts w:ascii="仿宋_GB2312" w:eastAsia="仿宋_GB2312"/>
                <w:sz w:val="28"/>
                <w:szCs w:val="28"/>
              </w:rPr>
              <w:t>轮聘期考</w:t>
            </w:r>
            <w:r w:rsidRPr="00336003">
              <w:rPr>
                <w:rFonts w:ascii="仿宋_GB2312" w:eastAsia="仿宋_GB2312" w:hint="eastAsia"/>
                <w:sz w:val="28"/>
                <w:szCs w:val="28"/>
              </w:rPr>
              <w:t>核优秀。</w:t>
            </w:r>
            <w:r w:rsidRPr="00336003">
              <w:rPr>
                <w:rFonts w:ascii="仿宋_GB2312" w:eastAsia="仿宋_GB2312"/>
                <w:sz w:val="28"/>
                <w:szCs w:val="28"/>
              </w:rPr>
              <w:t>2018年获校大学生暑期社会实践优秀指导教师，2019年教育管理论文获省社科</w:t>
            </w:r>
            <w:proofErr w:type="gramStart"/>
            <w:r w:rsidRPr="00336003">
              <w:rPr>
                <w:rFonts w:ascii="仿宋_GB2312" w:eastAsia="仿宋_GB2312"/>
                <w:sz w:val="28"/>
                <w:szCs w:val="28"/>
              </w:rPr>
              <w:t>联优秀</w:t>
            </w:r>
            <w:proofErr w:type="gramEnd"/>
            <w:r w:rsidRPr="00336003">
              <w:rPr>
                <w:rFonts w:ascii="仿宋_GB2312" w:eastAsia="仿宋_GB2312"/>
                <w:sz w:val="28"/>
                <w:szCs w:val="28"/>
              </w:rPr>
              <w:t>论文二等奖。</w:t>
            </w:r>
            <w:r>
              <w:rPr>
                <w:rFonts w:ascii="仿宋_GB2312" w:eastAsia="仿宋_GB2312"/>
                <w:sz w:val="28"/>
                <w:szCs w:val="28"/>
              </w:rPr>
              <w:t>2020</w:t>
            </w:r>
            <w:r>
              <w:rPr>
                <w:rFonts w:ascii="仿宋_GB2312" w:eastAsia="仿宋_GB2312" w:hint="eastAsia"/>
                <w:sz w:val="28"/>
                <w:szCs w:val="28"/>
              </w:rPr>
              <w:t>年获校优秀共产党员称号。</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一、</w:t>
            </w:r>
            <w:r w:rsidRPr="00336003">
              <w:rPr>
                <w:rFonts w:ascii="仿宋_GB2312" w:eastAsia="仿宋_GB2312"/>
                <w:sz w:val="28"/>
                <w:szCs w:val="28"/>
              </w:rPr>
              <w:tab/>
              <w:t>对党忠诚、不忘初心，时刻牢记党员使命</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华炜同志作为一名党员，</w:t>
            </w:r>
            <w:r w:rsidRPr="00336003">
              <w:rPr>
                <w:rFonts w:ascii="仿宋_GB2312" w:eastAsia="仿宋_GB2312"/>
                <w:sz w:val="28"/>
                <w:szCs w:val="28"/>
              </w:rPr>
              <w:t xml:space="preserve">  坚定共产主义信念 ，不断提高自己的政治素养。 忠诚党的教育事业，有强烈的事业心与责任感 。遵纪守法、爱岗敬业、廉洁自律，坚持自重、自省、自警、</w:t>
            </w:r>
            <w:r w:rsidRPr="00336003">
              <w:rPr>
                <w:rFonts w:ascii="仿宋_GB2312" w:eastAsia="仿宋_GB2312"/>
                <w:sz w:val="28"/>
                <w:szCs w:val="28"/>
              </w:rPr>
              <w:lastRenderedPageBreak/>
              <w:t>自励。 工作成绩受到了领导、老师及同学们的充分肯定。</w:t>
            </w:r>
          </w:p>
          <w:p w:rsidR="00336003" w:rsidRPr="00336003" w:rsidRDefault="00336003" w:rsidP="00336003">
            <w:pPr>
              <w:spacing w:line="560" w:lineRule="exact"/>
              <w:rPr>
                <w:rFonts w:ascii="仿宋_GB2312" w:eastAsia="仿宋_GB2312"/>
                <w:sz w:val="28"/>
                <w:szCs w:val="28"/>
              </w:rPr>
            </w:pPr>
            <w:r w:rsidRPr="00336003">
              <w:rPr>
                <w:rFonts w:ascii="仿宋_GB2312" w:eastAsia="仿宋_GB2312" w:hint="eastAsia"/>
                <w:sz w:val="28"/>
                <w:szCs w:val="28"/>
              </w:rPr>
              <w:t>华炜同志</w:t>
            </w:r>
            <w:r w:rsidRPr="00336003">
              <w:rPr>
                <w:rFonts w:ascii="仿宋_GB2312" w:eastAsia="仿宋_GB2312"/>
                <w:sz w:val="28"/>
                <w:szCs w:val="28"/>
              </w:rPr>
              <w:t>2020年初新冠疫情爆发时，第一时间接到了学校和学院的命令，立刻勇挑重担，承担起了金融学院防疫防控联络人的责任。在两个多月的新冠病毒防疫工作关键时期，华炜同志认真梳理统计学院每一位教职工的行程动态、及时跟踪变化。每日督促教职工提交学校疫情</w:t>
            </w:r>
            <w:proofErr w:type="gramStart"/>
            <w:r w:rsidRPr="00336003">
              <w:rPr>
                <w:rFonts w:ascii="仿宋_GB2312" w:eastAsia="仿宋_GB2312"/>
                <w:sz w:val="28"/>
                <w:szCs w:val="28"/>
              </w:rPr>
              <w:t>监控区</w:t>
            </w:r>
            <w:proofErr w:type="gramEnd"/>
            <w:r w:rsidRPr="00336003">
              <w:rPr>
                <w:rFonts w:ascii="仿宋_GB2312" w:eastAsia="仿宋_GB2312"/>
                <w:sz w:val="28"/>
                <w:szCs w:val="28"/>
              </w:rPr>
              <w:t>块链系统，金融学院至今每日都是100%教职工填报，为金融学院防疫防控做了大量细致入微的工作。</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华炜同志积极协助党总支书记开展</w:t>
            </w:r>
            <w:proofErr w:type="gramStart"/>
            <w:r w:rsidRPr="00336003">
              <w:rPr>
                <w:rFonts w:ascii="仿宋_GB2312" w:eastAsia="仿宋_GB2312" w:hint="eastAsia"/>
                <w:sz w:val="28"/>
                <w:szCs w:val="28"/>
              </w:rPr>
              <w:t>学院党建</w:t>
            </w:r>
            <w:proofErr w:type="gramEnd"/>
            <w:r w:rsidRPr="00336003">
              <w:rPr>
                <w:rFonts w:ascii="仿宋_GB2312" w:eastAsia="仿宋_GB2312" w:hint="eastAsia"/>
                <w:sz w:val="28"/>
                <w:szCs w:val="28"/>
              </w:rPr>
              <w:t>工作。</w:t>
            </w:r>
            <w:r w:rsidRPr="00336003">
              <w:rPr>
                <w:rFonts w:ascii="仿宋_GB2312" w:eastAsia="仿宋_GB2312"/>
                <w:sz w:val="28"/>
                <w:szCs w:val="28"/>
              </w:rPr>
              <w:t xml:space="preserve"> 2018年组织开展</w:t>
            </w:r>
            <w:r w:rsidRPr="00336003">
              <w:rPr>
                <w:rFonts w:ascii="仿宋_GB2312" w:eastAsia="仿宋_GB2312"/>
                <w:sz w:val="28"/>
                <w:szCs w:val="28"/>
              </w:rPr>
              <w:t>“</w:t>
            </w:r>
            <w:r w:rsidRPr="00336003">
              <w:rPr>
                <w:rFonts w:ascii="仿宋_GB2312" w:eastAsia="仿宋_GB2312"/>
                <w:sz w:val="28"/>
                <w:szCs w:val="28"/>
              </w:rPr>
              <w:t>2018年政府工作报告</w:t>
            </w:r>
            <w:r w:rsidRPr="00336003">
              <w:rPr>
                <w:rFonts w:ascii="仿宋_GB2312" w:eastAsia="仿宋_GB2312"/>
                <w:sz w:val="28"/>
                <w:szCs w:val="28"/>
              </w:rPr>
              <w:t>”</w:t>
            </w:r>
            <w:r w:rsidRPr="00336003">
              <w:rPr>
                <w:rFonts w:ascii="仿宋_GB2312" w:eastAsia="仿宋_GB2312"/>
                <w:sz w:val="28"/>
                <w:szCs w:val="28"/>
              </w:rPr>
              <w:t>、</w:t>
            </w:r>
            <w:r w:rsidRPr="00336003">
              <w:rPr>
                <w:rFonts w:ascii="仿宋_GB2312" w:eastAsia="仿宋_GB2312"/>
                <w:sz w:val="28"/>
                <w:szCs w:val="28"/>
              </w:rPr>
              <w:t>“</w:t>
            </w:r>
            <w:r w:rsidRPr="00336003">
              <w:rPr>
                <w:rFonts w:ascii="仿宋_GB2312" w:eastAsia="仿宋_GB2312"/>
                <w:sz w:val="28"/>
                <w:szCs w:val="28"/>
              </w:rPr>
              <w:t>习总书记在北大师生座谈会上的讲话</w:t>
            </w:r>
            <w:r w:rsidRPr="00336003">
              <w:rPr>
                <w:rFonts w:ascii="仿宋_GB2312" w:eastAsia="仿宋_GB2312"/>
                <w:sz w:val="28"/>
                <w:szCs w:val="28"/>
              </w:rPr>
              <w:t>”</w:t>
            </w:r>
            <w:r w:rsidRPr="00336003">
              <w:rPr>
                <w:rFonts w:ascii="仿宋_GB2312" w:eastAsia="仿宋_GB2312"/>
                <w:sz w:val="28"/>
                <w:szCs w:val="28"/>
              </w:rPr>
              <w:t>、</w:t>
            </w:r>
            <w:r w:rsidRPr="00336003">
              <w:rPr>
                <w:rFonts w:ascii="仿宋_GB2312" w:eastAsia="仿宋_GB2312"/>
                <w:sz w:val="28"/>
                <w:szCs w:val="28"/>
              </w:rPr>
              <w:t>“</w:t>
            </w:r>
            <w:r w:rsidRPr="00336003">
              <w:rPr>
                <w:rFonts w:ascii="仿宋_GB2312" w:eastAsia="仿宋_GB2312"/>
                <w:sz w:val="28"/>
                <w:szCs w:val="28"/>
              </w:rPr>
              <w:t>习近平在全国宣传思想工作会议上的讲话</w:t>
            </w:r>
            <w:r w:rsidRPr="00336003">
              <w:rPr>
                <w:rFonts w:ascii="仿宋_GB2312" w:eastAsia="仿宋_GB2312"/>
                <w:sz w:val="28"/>
                <w:szCs w:val="28"/>
              </w:rPr>
              <w:t>”</w:t>
            </w:r>
            <w:r w:rsidRPr="00336003">
              <w:rPr>
                <w:rFonts w:ascii="仿宋_GB2312" w:eastAsia="仿宋_GB2312"/>
                <w:sz w:val="28"/>
                <w:szCs w:val="28"/>
              </w:rPr>
              <w:t>等专题学习。2019年组织开展学院</w:t>
            </w:r>
            <w:r w:rsidRPr="00336003">
              <w:rPr>
                <w:rFonts w:ascii="仿宋_GB2312" w:eastAsia="仿宋_GB2312"/>
                <w:sz w:val="28"/>
                <w:szCs w:val="28"/>
              </w:rPr>
              <w:t>“</w:t>
            </w:r>
            <w:r w:rsidRPr="00336003">
              <w:rPr>
                <w:rFonts w:ascii="仿宋_GB2312" w:eastAsia="仿宋_GB2312"/>
                <w:sz w:val="28"/>
                <w:szCs w:val="28"/>
              </w:rPr>
              <w:t>主题教育</w:t>
            </w:r>
            <w:r w:rsidRPr="00336003">
              <w:rPr>
                <w:rFonts w:ascii="仿宋_GB2312" w:eastAsia="仿宋_GB2312"/>
                <w:sz w:val="28"/>
                <w:szCs w:val="28"/>
              </w:rPr>
              <w:t>”</w:t>
            </w:r>
            <w:r w:rsidRPr="00336003">
              <w:rPr>
                <w:rFonts w:ascii="仿宋_GB2312" w:eastAsia="仿宋_GB2312"/>
                <w:sz w:val="28"/>
                <w:szCs w:val="28"/>
              </w:rPr>
              <w:t>，组织党员教工开展</w:t>
            </w:r>
            <w:r w:rsidRPr="00336003">
              <w:rPr>
                <w:rFonts w:ascii="仿宋_GB2312" w:eastAsia="仿宋_GB2312"/>
                <w:sz w:val="28"/>
                <w:szCs w:val="28"/>
              </w:rPr>
              <w:t>“</w:t>
            </w:r>
            <w:r w:rsidRPr="00336003">
              <w:rPr>
                <w:rFonts w:ascii="仿宋_GB2312" w:eastAsia="仿宋_GB2312"/>
                <w:sz w:val="28"/>
                <w:szCs w:val="28"/>
              </w:rPr>
              <w:t>两会报告</w:t>
            </w:r>
            <w:r w:rsidRPr="00336003">
              <w:rPr>
                <w:rFonts w:ascii="仿宋_GB2312" w:eastAsia="仿宋_GB2312"/>
                <w:sz w:val="28"/>
                <w:szCs w:val="28"/>
              </w:rPr>
              <w:t>”</w:t>
            </w:r>
            <w:r w:rsidRPr="00336003">
              <w:rPr>
                <w:rFonts w:ascii="仿宋_GB2312" w:eastAsia="仿宋_GB2312"/>
                <w:sz w:val="28"/>
                <w:szCs w:val="28"/>
              </w:rPr>
              <w:t>、《中国共产党党章》、《习近平谈治国理政》 、《习近平关于</w:t>
            </w:r>
            <w:r w:rsidRPr="00336003">
              <w:rPr>
                <w:rFonts w:ascii="仿宋_GB2312" w:eastAsia="仿宋_GB2312"/>
                <w:sz w:val="28"/>
                <w:szCs w:val="28"/>
              </w:rPr>
              <w:t>“</w:t>
            </w:r>
            <w:r w:rsidRPr="00336003">
              <w:rPr>
                <w:rFonts w:ascii="仿宋_GB2312" w:eastAsia="仿宋_GB2312"/>
                <w:sz w:val="28"/>
                <w:szCs w:val="28"/>
              </w:rPr>
              <w:t>不忘初心，牢记使命</w:t>
            </w:r>
            <w:r w:rsidRPr="00336003">
              <w:rPr>
                <w:rFonts w:ascii="仿宋_GB2312" w:eastAsia="仿宋_GB2312"/>
                <w:sz w:val="28"/>
                <w:szCs w:val="28"/>
              </w:rPr>
              <w:t>”</w:t>
            </w:r>
            <w:r w:rsidRPr="00336003">
              <w:rPr>
                <w:rFonts w:ascii="仿宋_GB2312" w:eastAsia="仿宋_GB2312"/>
                <w:sz w:val="28"/>
                <w:szCs w:val="28"/>
              </w:rPr>
              <w:t>重要论述选编》、《党章》、《习近平新时代中国特色社会主义思想学习纲要》 等专题学习讨论。每一年，华炜同志都负责组织学院全体党员开展多种形式的党日活动。组织赴高淳新四军驻高淳办事处、新四军</w:t>
            </w:r>
            <w:r w:rsidRPr="00336003">
              <w:rPr>
                <w:rFonts w:ascii="仿宋_GB2312" w:eastAsia="仿宋_GB2312" w:hint="eastAsia"/>
                <w:sz w:val="28"/>
                <w:szCs w:val="28"/>
              </w:rPr>
              <w:t>一支司令部旧址参观学习；举办党的知识竞赛；赴茅山新四军纪念馆参观，凭吊革命先烈。</w:t>
            </w:r>
            <w:r w:rsidRPr="00336003">
              <w:rPr>
                <w:rFonts w:ascii="仿宋_GB2312" w:eastAsia="仿宋_GB2312"/>
                <w:sz w:val="28"/>
                <w:szCs w:val="28"/>
              </w:rPr>
              <w:t>2019组织金融学院全体</w:t>
            </w:r>
            <w:proofErr w:type="gramStart"/>
            <w:r w:rsidRPr="00336003">
              <w:rPr>
                <w:rFonts w:ascii="仿宋_GB2312" w:eastAsia="仿宋_GB2312"/>
                <w:sz w:val="28"/>
                <w:szCs w:val="28"/>
              </w:rPr>
              <w:t>党员赴</w:t>
            </w:r>
            <w:proofErr w:type="gramEnd"/>
            <w:r w:rsidRPr="00336003">
              <w:rPr>
                <w:rFonts w:ascii="仿宋_GB2312" w:eastAsia="仿宋_GB2312"/>
                <w:sz w:val="28"/>
                <w:szCs w:val="28"/>
              </w:rPr>
              <w:t>“</w:t>
            </w:r>
            <w:r w:rsidRPr="00336003">
              <w:rPr>
                <w:rFonts w:ascii="仿宋_GB2312" w:eastAsia="仿宋_GB2312"/>
                <w:sz w:val="28"/>
                <w:szCs w:val="28"/>
              </w:rPr>
              <w:t>常州三杰</w:t>
            </w:r>
            <w:r w:rsidRPr="00336003">
              <w:rPr>
                <w:rFonts w:ascii="仿宋_GB2312" w:eastAsia="仿宋_GB2312"/>
                <w:sz w:val="28"/>
                <w:szCs w:val="28"/>
              </w:rPr>
              <w:t>”</w:t>
            </w:r>
            <w:r w:rsidRPr="00336003">
              <w:rPr>
                <w:rFonts w:ascii="仿宋_GB2312" w:eastAsia="仿宋_GB2312"/>
                <w:sz w:val="28"/>
                <w:szCs w:val="28"/>
              </w:rPr>
              <w:t>纪念馆开展主题教育党日活动，党员老师们在活动中受益匪浅。</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二、恪尽职守、勤勉务实，发挥党员先锋模范作用</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华炜同志担任金融学院办公室主任期间，统筹协调全院的行政、财务、资产、人事、党建、工会等工作。工作积极主动、</w:t>
            </w:r>
            <w:r w:rsidRPr="00336003">
              <w:rPr>
                <w:rFonts w:ascii="仿宋_GB2312" w:eastAsia="仿宋_GB2312" w:hint="eastAsia"/>
                <w:sz w:val="28"/>
                <w:szCs w:val="28"/>
              </w:rPr>
              <w:lastRenderedPageBreak/>
              <w:t>认真负责，确保学校各项决策、部署的贯彻落实和学院各项工作的顺利实施。</w:t>
            </w:r>
            <w:r w:rsidRPr="00336003">
              <w:rPr>
                <w:rFonts w:ascii="仿宋_GB2312" w:eastAsia="仿宋_GB2312"/>
                <w:sz w:val="28"/>
                <w:szCs w:val="28"/>
              </w:rPr>
              <w:t xml:space="preserve"> </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积极参与建立健全教师管理、学科、专业建设、经费管理等相关规章制度，</w:t>
            </w:r>
            <w:r w:rsidRPr="00336003">
              <w:rPr>
                <w:rFonts w:ascii="仿宋_GB2312" w:eastAsia="仿宋_GB2312"/>
                <w:sz w:val="28"/>
                <w:szCs w:val="28"/>
              </w:rPr>
              <w:t xml:space="preserve"> 近年来主要起草了 《金融学院教师绩效考核分配方案》、《金融学院教师绩效考核实施细则》、 《金融学院及所属挂靠单位运行实施方案》、《金融学院创收资金管理办法》等规章制度，保证了学院管理工作科学规范。  </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sz w:val="28"/>
                <w:szCs w:val="28"/>
              </w:rPr>
              <w:t>2019年华</w:t>
            </w:r>
            <w:proofErr w:type="gramStart"/>
            <w:r w:rsidRPr="00336003">
              <w:rPr>
                <w:rFonts w:ascii="仿宋_GB2312" w:eastAsia="仿宋_GB2312"/>
                <w:sz w:val="28"/>
                <w:szCs w:val="28"/>
              </w:rPr>
              <w:t>炜</w:t>
            </w:r>
            <w:proofErr w:type="gramEnd"/>
            <w:r w:rsidRPr="00336003">
              <w:rPr>
                <w:rFonts w:ascii="仿宋_GB2312" w:eastAsia="仿宋_GB2312"/>
                <w:sz w:val="28"/>
                <w:szCs w:val="28"/>
              </w:rPr>
              <w:t>同志组织学院高层次人才引进面试11场，成功引进博士毕业生15人，成熟学者2人。为学院教师队伍的发展、学科建设尽了一份力量。在2019年新一轮</w:t>
            </w:r>
            <w:proofErr w:type="gramStart"/>
            <w:r w:rsidRPr="00336003">
              <w:rPr>
                <w:rFonts w:ascii="仿宋_GB2312" w:eastAsia="仿宋_GB2312"/>
                <w:sz w:val="28"/>
                <w:szCs w:val="28"/>
              </w:rPr>
              <w:t>岗聘工作</w:t>
            </w:r>
            <w:proofErr w:type="gramEnd"/>
            <w:r w:rsidRPr="00336003">
              <w:rPr>
                <w:rFonts w:ascii="仿宋_GB2312" w:eastAsia="仿宋_GB2312"/>
                <w:sz w:val="28"/>
                <w:szCs w:val="28"/>
              </w:rPr>
              <w:t>中，华炜同志认真梳理汇总学院每一位老师</w:t>
            </w:r>
            <w:proofErr w:type="gramStart"/>
            <w:r w:rsidRPr="00336003">
              <w:rPr>
                <w:rFonts w:ascii="仿宋_GB2312" w:eastAsia="仿宋_GB2312"/>
                <w:sz w:val="28"/>
                <w:szCs w:val="28"/>
              </w:rPr>
              <w:t>的岗聘申报</w:t>
            </w:r>
            <w:proofErr w:type="gramEnd"/>
            <w:r w:rsidRPr="00336003">
              <w:rPr>
                <w:rFonts w:ascii="仿宋_GB2312" w:eastAsia="仿宋_GB2312"/>
                <w:sz w:val="28"/>
                <w:szCs w:val="28"/>
              </w:rPr>
              <w:t>材料，为学院顺利完成新一轮</w:t>
            </w:r>
            <w:proofErr w:type="gramStart"/>
            <w:r w:rsidRPr="00336003">
              <w:rPr>
                <w:rFonts w:ascii="仿宋_GB2312" w:eastAsia="仿宋_GB2312"/>
                <w:sz w:val="28"/>
                <w:szCs w:val="28"/>
              </w:rPr>
              <w:t>岗聘工作</w:t>
            </w:r>
            <w:proofErr w:type="gramEnd"/>
            <w:r w:rsidRPr="00336003">
              <w:rPr>
                <w:rFonts w:ascii="仿宋_GB2312" w:eastAsia="仿宋_GB2312"/>
                <w:sz w:val="28"/>
                <w:szCs w:val="28"/>
              </w:rPr>
              <w:t>做了大量的基础性工作。</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三、全心全意服务集体，积极发挥工会组织作用</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华炜同志还担任金融学院分工会主席工作，近三年积极配合本单位党政做好教职工思想政治工作。在党组织的领导下，搞好民主参与、民主监督工作，组织选举教代会代表，充分发挥教职工代表的作用，及时了解、反映群众的意见和建议，维护教职工的民主权利。</w:t>
            </w:r>
            <w:r w:rsidRPr="00336003">
              <w:rPr>
                <w:rFonts w:ascii="仿宋_GB2312" w:eastAsia="仿宋_GB2312"/>
                <w:sz w:val="28"/>
                <w:szCs w:val="28"/>
              </w:rPr>
              <w:t xml:space="preserve"> 积极组织教师开展广播操、运动会、羽毛球比赛、合唱节、健步走等各类集体活动。热心关心教职工困难，有生病住院及生小孩的同事，和领导一起前去看望，为同事送去学院的温暖关怀。</w:t>
            </w:r>
          </w:p>
          <w:p w:rsidR="00336003" w:rsidRPr="00336003"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四、加强学习，勇于创新，做合格党员</w:t>
            </w:r>
          </w:p>
          <w:p w:rsidR="00636566" w:rsidRPr="007722C0" w:rsidRDefault="00336003" w:rsidP="00336003">
            <w:pPr>
              <w:spacing w:line="560" w:lineRule="exact"/>
              <w:ind w:firstLineChars="200" w:firstLine="560"/>
              <w:rPr>
                <w:rFonts w:ascii="仿宋_GB2312" w:eastAsia="仿宋_GB2312"/>
                <w:sz w:val="28"/>
                <w:szCs w:val="28"/>
              </w:rPr>
            </w:pPr>
            <w:r w:rsidRPr="00336003">
              <w:rPr>
                <w:rFonts w:ascii="仿宋_GB2312" w:eastAsia="仿宋_GB2312" w:hint="eastAsia"/>
                <w:sz w:val="28"/>
                <w:szCs w:val="28"/>
              </w:rPr>
              <w:t>金融学院近年来各项工作突出，在校部门考核中金融学院年年获得优秀。由华炜同志主要负责的部门网站</w:t>
            </w:r>
            <w:r w:rsidRPr="00336003">
              <w:rPr>
                <w:rFonts w:ascii="仿宋_GB2312" w:eastAsia="仿宋_GB2312"/>
                <w:sz w:val="28"/>
                <w:szCs w:val="28"/>
              </w:rPr>
              <w:t>2014年学校评</w:t>
            </w:r>
            <w:r w:rsidRPr="00336003">
              <w:rPr>
                <w:rFonts w:ascii="仿宋_GB2312" w:eastAsia="仿宋_GB2312"/>
                <w:sz w:val="28"/>
                <w:szCs w:val="28"/>
              </w:rPr>
              <w:lastRenderedPageBreak/>
              <w:t>比获得一等奖。近年来华</w:t>
            </w:r>
            <w:proofErr w:type="gramStart"/>
            <w:r w:rsidRPr="00336003">
              <w:rPr>
                <w:rFonts w:ascii="仿宋_GB2312" w:eastAsia="仿宋_GB2312"/>
                <w:sz w:val="28"/>
                <w:szCs w:val="28"/>
              </w:rPr>
              <w:t>炜</w:t>
            </w:r>
            <w:proofErr w:type="gramEnd"/>
            <w:r w:rsidRPr="00336003">
              <w:rPr>
                <w:rFonts w:ascii="仿宋_GB2312" w:eastAsia="仿宋_GB2312"/>
                <w:sz w:val="28"/>
                <w:szCs w:val="28"/>
              </w:rPr>
              <w:t>同志不断加强学习，努力提高自身管理业务水平，公开发表高校教育管理研究论文七篇，参与教育部研究课题一项、教育厅研究课题一项，主持完成校级高教研究课题一项。2019年获省社科联科研成果二等奖一项，2018年获校大学生暑期社会实践优秀指导教师，2018年</w:t>
            </w:r>
            <w:r>
              <w:rPr>
                <w:rFonts w:ascii="仿宋_GB2312" w:eastAsia="仿宋_GB2312"/>
                <w:sz w:val="28"/>
                <w:szCs w:val="28"/>
              </w:rPr>
              <w:t>指导学生参加暑期社会实践获中国金融教育发展基金会优秀论文三等奖。</w:t>
            </w:r>
          </w:p>
        </w:tc>
      </w:tr>
      <w:tr w:rsidR="00636566">
        <w:trPr>
          <w:trHeight w:val="1785"/>
          <w:jc w:val="center"/>
        </w:trPr>
        <w:tc>
          <w:tcPr>
            <w:tcW w:w="9272" w:type="dxa"/>
            <w:gridSpan w:val="5"/>
            <w:vAlign w:val="center"/>
          </w:tcPr>
          <w:p w:rsidR="00636566" w:rsidRDefault="003367C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636566" w:rsidRDefault="00636566">
            <w:pPr>
              <w:spacing w:line="400" w:lineRule="exact"/>
              <w:jc w:val="center"/>
              <w:rPr>
                <w:rFonts w:ascii="仿宋_GB2312" w:eastAsia="仿宋_GB2312"/>
                <w:sz w:val="28"/>
                <w:szCs w:val="28"/>
              </w:rPr>
            </w:pPr>
          </w:p>
          <w:p w:rsidR="00336003" w:rsidRDefault="00336003">
            <w:pPr>
              <w:spacing w:line="400" w:lineRule="exact"/>
              <w:jc w:val="center"/>
              <w:rPr>
                <w:rFonts w:ascii="仿宋_GB2312" w:eastAsia="仿宋_GB2312"/>
                <w:sz w:val="28"/>
                <w:szCs w:val="28"/>
              </w:rPr>
            </w:pPr>
          </w:p>
          <w:p w:rsidR="00336003" w:rsidRDefault="00336003">
            <w:pPr>
              <w:spacing w:line="400" w:lineRule="exact"/>
              <w:jc w:val="center"/>
              <w:rPr>
                <w:rFonts w:ascii="仿宋_GB2312" w:eastAsia="仿宋_GB2312"/>
                <w:sz w:val="28"/>
                <w:szCs w:val="28"/>
              </w:rPr>
            </w:pPr>
          </w:p>
          <w:p w:rsidR="00336003" w:rsidRDefault="0068217D">
            <w:pPr>
              <w:spacing w:line="400" w:lineRule="exact"/>
              <w:jc w:val="center"/>
              <w:rPr>
                <w:rFonts w:ascii="仿宋_GB2312" w:eastAsia="仿宋_GB2312"/>
                <w:sz w:val="28"/>
                <w:szCs w:val="28"/>
              </w:rPr>
            </w:pPr>
            <w:r>
              <w:rPr>
                <w:rFonts w:ascii="仿宋_GB2312" w:eastAsia="仿宋_GB2312" w:hint="eastAsia"/>
                <w:sz w:val="28"/>
                <w:szCs w:val="28"/>
              </w:rPr>
              <w:t>同意申报</w:t>
            </w: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sz w:val="28"/>
                <w:szCs w:val="28"/>
              </w:rPr>
            </w:pPr>
          </w:p>
          <w:p w:rsidR="0068217D" w:rsidRDefault="0068217D">
            <w:pPr>
              <w:spacing w:line="400" w:lineRule="exact"/>
              <w:jc w:val="center"/>
              <w:rPr>
                <w:rFonts w:ascii="仿宋_GB2312" w:eastAsia="仿宋_GB2312" w:hint="eastAsia"/>
                <w:sz w:val="28"/>
                <w:szCs w:val="28"/>
              </w:rPr>
            </w:pPr>
            <w:bookmarkStart w:id="0" w:name="_GoBack"/>
            <w:bookmarkEnd w:id="0"/>
          </w:p>
          <w:p w:rsidR="00336003" w:rsidRDefault="00336003">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盖章</w:t>
            </w: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636566" w:rsidRDefault="00336003">
      <w:pPr>
        <w:widowControl/>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p>
    <w:sectPr w:rsidR="0063656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CA8" w:rsidRDefault="00413CA8" w:rsidP="002433F6">
      <w:r>
        <w:separator/>
      </w:r>
    </w:p>
  </w:endnote>
  <w:endnote w:type="continuationSeparator" w:id="0">
    <w:p w:rsidR="00413CA8" w:rsidRDefault="00413CA8"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CA8" w:rsidRDefault="00413CA8" w:rsidP="002433F6">
      <w:r>
        <w:separator/>
      </w:r>
    </w:p>
  </w:footnote>
  <w:footnote w:type="continuationSeparator" w:id="0">
    <w:p w:rsidR="00413CA8" w:rsidRDefault="00413CA8" w:rsidP="0024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F6" w:rsidRDefault="002433F6" w:rsidP="002433F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3C939D"/>
    <w:multiLevelType w:val="singleLevel"/>
    <w:tmpl w:val="CB3C939D"/>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77FA1"/>
    <w:rsid w:val="000C5B2F"/>
    <w:rsid w:val="000D201C"/>
    <w:rsid w:val="00104400"/>
    <w:rsid w:val="00113D40"/>
    <w:rsid w:val="00132B23"/>
    <w:rsid w:val="00166CFB"/>
    <w:rsid w:val="001D6BF0"/>
    <w:rsid w:val="0020703C"/>
    <w:rsid w:val="00222C66"/>
    <w:rsid w:val="002433F6"/>
    <w:rsid w:val="00273202"/>
    <w:rsid w:val="002F7B1F"/>
    <w:rsid w:val="003007B3"/>
    <w:rsid w:val="00313A65"/>
    <w:rsid w:val="00336003"/>
    <w:rsid w:val="003367CC"/>
    <w:rsid w:val="00397B15"/>
    <w:rsid w:val="00413CA8"/>
    <w:rsid w:val="00456160"/>
    <w:rsid w:val="004B1B3D"/>
    <w:rsid w:val="004B628D"/>
    <w:rsid w:val="00510B5D"/>
    <w:rsid w:val="00555359"/>
    <w:rsid w:val="00586B7D"/>
    <w:rsid w:val="005B2EAC"/>
    <w:rsid w:val="005C2EE1"/>
    <w:rsid w:val="00601839"/>
    <w:rsid w:val="00636566"/>
    <w:rsid w:val="00671CAC"/>
    <w:rsid w:val="0068217D"/>
    <w:rsid w:val="0068419C"/>
    <w:rsid w:val="006E1C88"/>
    <w:rsid w:val="00706531"/>
    <w:rsid w:val="007527CB"/>
    <w:rsid w:val="00754AAD"/>
    <w:rsid w:val="007722C0"/>
    <w:rsid w:val="00782979"/>
    <w:rsid w:val="007B02C1"/>
    <w:rsid w:val="007F3BC0"/>
    <w:rsid w:val="008467B8"/>
    <w:rsid w:val="00852256"/>
    <w:rsid w:val="00882BFB"/>
    <w:rsid w:val="008A467D"/>
    <w:rsid w:val="0092074C"/>
    <w:rsid w:val="009470A0"/>
    <w:rsid w:val="009517D1"/>
    <w:rsid w:val="009E1282"/>
    <w:rsid w:val="00AE3DBA"/>
    <w:rsid w:val="00AF3130"/>
    <w:rsid w:val="00B234EE"/>
    <w:rsid w:val="00B31EC3"/>
    <w:rsid w:val="00B66BFB"/>
    <w:rsid w:val="00B73E37"/>
    <w:rsid w:val="00B9010C"/>
    <w:rsid w:val="00C94A51"/>
    <w:rsid w:val="00CC2984"/>
    <w:rsid w:val="00CE5127"/>
    <w:rsid w:val="00D14048"/>
    <w:rsid w:val="00D31DDA"/>
    <w:rsid w:val="00D61ED4"/>
    <w:rsid w:val="00D6528B"/>
    <w:rsid w:val="00DC1A1C"/>
    <w:rsid w:val="00EB6FC8"/>
    <w:rsid w:val="00EE5DCE"/>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F527F"/>
  <w15:docId w15:val="{4FFE79FB-E3BD-47C7-8287-53233D7E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Balloon Text"/>
    <w:basedOn w:val="a"/>
    <w:link w:val="aa"/>
    <w:uiPriority w:val="99"/>
    <w:semiHidden/>
    <w:unhideWhenUsed/>
    <w:rsid w:val="0068217D"/>
    <w:rPr>
      <w:sz w:val="18"/>
      <w:szCs w:val="18"/>
    </w:rPr>
  </w:style>
  <w:style w:type="character" w:customStyle="1" w:styleId="aa">
    <w:name w:val="批注框文本 字符"/>
    <w:basedOn w:val="a0"/>
    <w:link w:val="a9"/>
    <w:uiPriority w:val="99"/>
    <w:semiHidden/>
    <w:rsid w:val="0068217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306</Words>
  <Characters>1745</Characters>
  <Application>Microsoft Office Word</Application>
  <DocSecurity>0</DocSecurity>
  <Lines>14</Lines>
  <Paragraphs>4</Paragraphs>
  <ScaleCrop>false</ScaleCrop>
  <Company>YXQY</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4</cp:revision>
  <cp:lastPrinted>2021-02-25T06:04:00Z</cp:lastPrinted>
  <dcterms:created xsi:type="dcterms:W3CDTF">2021-02-25T05:04:00Z</dcterms:created>
  <dcterms:modified xsi:type="dcterms:W3CDTF">2021-02-25T06:04:00Z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