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166" w:rsidRDefault="00882716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F868EB" w:rsidRDefault="00F868EB">
      <w:pPr>
        <w:spacing w:line="70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1712"/>
        <w:gridCol w:w="1978"/>
        <w:gridCol w:w="2958"/>
      </w:tblGrid>
      <w:tr w:rsidR="00C86166">
        <w:trPr>
          <w:jc w:val="center"/>
        </w:trPr>
        <w:tc>
          <w:tcPr>
            <w:tcW w:w="1490" w:type="dxa"/>
            <w:vAlign w:val="center"/>
          </w:tcPr>
          <w:p w:rsidR="00C86166" w:rsidRDefault="0088271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2846" w:type="dxa"/>
            <w:gridSpan w:val="2"/>
            <w:vAlign w:val="center"/>
          </w:tcPr>
          <w:p w:rsidR="00C86166" w:rsidRDefault="0088271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政府审计学院</w:t>
            </w:r>
          </w:p>
        </w:tc>
        <w:tc>
          <w:tcPr>
            <w:tcW w:w="1978" w:type="dxa"/>
            <w:vAlign w:val="center"/>
          </w:tcPr>
          <w:p w:rsidR="00C86166" w:rsidRDefault="0088271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958" w:type="dxa"/>
            <w:vAlign w:val="center"/>
          </w:tcPr>
          <w:p w:rsidR="00C86166" w:rsidRDefault="0088271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政府审计学院分工会</w:t>
            </w:r>
          </w:p>
        </w:tc>
      </w:tr>
      <w:tr w:rsidR="00C86166">
        <w:trPr>
          <w:jc w:val="center"/>
        </w:trPr>
        <w:tc>
          <w:tcPr>
            <w:tcW w:w="1490" w:type="dxa"/>
            <w:vAlign w:val="center"/>
          </w:tcPr>
          <w:p w:rsidR="00C86166" w:rsidRDefault="0088271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846" w:type="dxa"/>
            <w:gridSpan w:val="2"/>
            <w:vAlign w:val="center"/>
          </w:tcPr>
          <w:p w:rsidR="00C86166" w:rsidRDefault="00882716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陈艳娇</w:t>
            </w:r>
          </w:p>
        </w:tc>
        <w:tc>
          <w:tcPr>
            <w:tcW w:w="1978" w:type="dxa"/>
            <w:vAlign w:val="center"/>
          </w:tcPr>
          <w:p w:rsidR="00C86166" w:rsidRDefault="0088271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958" w:type="dxa"/>
            <w:vAlign w:val="center"/>
          </w:tcPr>
          <w:p w:rsidR="00C86166" w:rsidRDefault="00882716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汉族</w:t>
            </w:r>
          </w:p>
        </w:tc>
      </w:tr>
      <w:tr w:rsidR="00C86166">
        <w:trPr>
          <w:jc w:val="center"/>
        </w:trPr>
        <w:tc>
          <w:tcPr>
            <w:tcW w:w="1490" w:type="dxa"/>
            <w:vAlign w:val="center"/>
          </w:tcPr>
          <w:p w:rsidR="00C86166" w:rsidRDefault="0088271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846" w:type="dxa"/>
            <w:gridSpan w:val="2"/>
            <w:vAlign w:val="center"/>
          </w:tcPr>
          <w:p w:rsidR="00C86166" w:rsidRDefault="00882716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1972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1978" w:type="dxa"/>
            <w:vAlign w:val="center"/>
          </w:tcPr>
          <w:p w:rsidR="00C86166" w:rsidRDefault="0088271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958" w:type="dxa"/>
            <w:vAlign w:val="center"/>
          </w:tcPr>
          <w:p w:rsidR="00C86166" w:rsidRDefault="00882716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党员</w:t>
            </w:r>
          </w:p>
        </w:tc>
      </w:tr>
      <w:tr w:rsidR="00C86166">
        <w:trPr>
          <w:jc w:val="center"/>
        </w:trPr>
        <w:tc>
          <w:tcPr>
            <w:tcW w:w="1490" w:type="dxa"/>
            <w:vAlign w:val="center"/>
          </w:tcPr>
          <w:p w:rsidR="00C86166" w:rsidRDefault="0088271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2846" w:type="dxa"/>
            <w:gridSpan w:val="2"/>
            <w:vAlign w:val="center"/>
          </w:tcPr>
          <w:p w:rsidR="00C86166" w:rsidRDefault="00882716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博士研究生</w:t>
            </w:r>
          </w:p>
        </w:tc>
        <w:tc>
          <w:tcPr>
            <w:tcW w:w="1978" w:type="dxa"/>
            <w:vAlign w:val="center"/>
          </w:tcPr>
          <w:p w:rsidR="00C86166" w:rsidRDefault="0088271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958" w:type="dxa"/>
            <w:vAlign w:val="center"/>
          </w:tcPr>
          <w:p w:rsidR="00C86166" w:rsidRDefault="00882716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13515116316</w:t>
            </w:r>
          </w:p>
        </w:tc>
      </w:tr>
      <w:tr w:rsidR="00C86166">
        <w:trPr>
          <w:jc w:val="center"/>
        </w:trPr>
        <w:tc>
          <w:tcPr>
            <w:tcW w:w="2624" w:type="dxa"/>
            <w:gridSpan w:val="2"/>
            <w:vAlign w:val="center"/>
          </w:tcPr>
          <w:p w:rsidR="00C86166" w:rsidRDefault="0088271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:rsidR="00C86166" w:rsidRDefault="00882716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内部审计系主任</w:t>
            </w:r>
          </w:p>
        </w:tc>
      </w:tr>
      <w:tr w:rsidR="00C86166">
        <w:trPr>
          <w:jc w:val="center"/>
        </w:trPr>
        <w:tc>
          <w:tcPr>
            <w:tcW w:w="2624" w:type="dxa"/>
            <w:gridSpan w:val="2"/>
            <w:vAlign w:val="center"/>
          </w:tcPr>
          <w:p w:rsidR="00C86166" w:rsidRDefault="0088271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C86166" w:rsidRDefault="0088271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2020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年主持的项目荣获教育部第八届高等学校科学研究优秀成果一等奖；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2016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年荣获国家卫计委和卫生经济学会科学研究优秀成果一等奖；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2019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年荣获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南审优秀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硕士毕业论文指导教师；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2015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年荣获江苏省研究生培养模式改革成果一等奖；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年荣获江苏省教学成果奖（高等教育类）一等奖；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2011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年荣获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南审教学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质量奖；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2011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荣获南审第七届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教育教学成果奖二等奖；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2009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年荣获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审计学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国家级教学团队骨干成员；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2009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荣获南审大学生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社会实践活动优秀指导教师；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2008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年荣获中国内部审计协会优秀论文二等奖；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2004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-2007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荣获南审中青年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骨干教师；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2004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年《国际结算》多媒体教学课件获江苏省高校第二届“方正奥思杯”二等奖；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南审教学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竞赛二等奖。</w:t>
            </w:r>
          </w:p>
        </w:tc>
      </w:tr>
      <w:tr w:rsidR="00C86166">
        <w:trPr>
          <w:trHeight w:val="6592"/>
          <w:jc w:val="center"/>
        </w:trPr>
        <w:tc>
          <w:tcPr>
            <w:tcW w:w="1490" w:type="dxa"/>
            <w:vAlign w:val="center"/>
          </w:tcPr>
          <w:p w:rsidR="00C86166" w:rsidRDefault="0088271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:rsidR="00C86166" w:rsidRDefault="0088271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C86166" w:rsidRDefault="0088271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C86166" w:rsidRDefault="0088271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C86166" w:rsidRDefault="00882716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1500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至</w:t>
            </w: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:rsidR="00C86166" w:rsidRDefault="00882716">
            <w:pPr>
              <w:ind w:firstLineChars="200" w:firstLine="560"/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陈艳娇教授自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1994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年入职南京审计大学以来，至今已有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26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年教龄。先后在金融学、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审计学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教学科研岗位上工作，兢兢业业、尽职尽责。</w:t>
            </w:r>
          </w:p>
          <w:p w:rsidR="00C86166" w:rsidRDefault="00882716">
            <w:pPr>
              <w:ind w:firstLineChars="200" w:firstLine="560"/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思想政治方面：该同志政治思想觉悟较高，时刻以一名共产党员的标准严格要求自己，热爱党、热爱人民，忠诚于党的教育事业，思想上始终与党中央保持高度一致，旗帜鲜明地拥护党的方针、政策，自觉地以先进性教育理论指导当前教学和科研工作。关心同志，待人热心，乐于助人，任劳任怨，以身作则。</w:t>
            </w:r>
          </w:p>
          <w:p w:rsidR="00C86166" w:rsidRDefault="00882716">
            <w:pPr>
              <w:ind w:firstLineChars="200" w:firstLine="560"/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教学方面：该同志入职以来，主要讲授本科生的《内部审计学》、《内部控制学》、《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Internal Auditing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》、《政府审计》、《内部审计案例》、《国际金融》和《国际结算》等课程；讲授研究生《公司治理与内部审计》、《内部审计案例研究》等课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程。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2012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年代表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南审赴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南非比勒托利亚大学全英文讲学，效果得到充分肯定，南非比勒托利亚大学发来表扬信。作为导师共带研究生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人，其中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审计学硕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人、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专硕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16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人、亚非拉留学生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人。现已毕业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13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人。在教学方面，教学效果较好，学生评教中在学院多次名列前茅。</w:t>
            </w:r>
          </w:p>
          <w:p w:rsidR="00C86166" w:rsidRDefault="00882716">
            <w:pPr>
              <w:ind w:firstLineChars="200" w:firstLine="560"/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科研方面：该同志以第一作者在《审计研究》、《经济学动态》、《审计与经济研究》、《学海》等专业期刊上发表论文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60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余篇；出版著作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部；主持国家审计署、国家卫计委、卫生部、农业部、江苏省教育厅、南方电网等科研课题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余项；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lastRenderedPageBreak/>
              <w:t>主持国际合作项目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项；主持校级课题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余项；参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与课题近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项，科研成果多次获奖。</w:t>
            </w:r>
          </w:p>
          <w:p w:rsidR="00C86166" w:rsidRDefault="00882716">
            <w:pPr>
              <w:ind w:firstLineChars="200" w:firstLine="560"/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公益方面：该同志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2000-2004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担任金融学系分工会主席、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2004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年担任金融研究所副所长、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2009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年担任审计系副主任、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年担任内部审计系主任，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2013-2016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年担任国际内部审计师协会（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 xml:space="preserve">IIA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）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IAEP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’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s Coordinator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，认真履行职责。（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）在学科专业发展方面：在</w:t>
            </w:r>
            <w:proofErr w:type="gramStart"/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审计学国家</w:t>
            </w:r>
            <w:proofErr w:type="gramEnd"/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一流本科专业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、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省品牌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专业、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省优势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学科、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审计学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特色专业、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审计硕点等</w:t>
            </w:r>
            <w:proofErr w:type="gramEnd"/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申报及建设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中发挥重要作用；筹建中内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协内部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审计学院；作为材料撰写的总负责人申报江苏省产业学院；组织全系教师认真准备本科教学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评估和研究生教学评估工作；参与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审计学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专业人才培养方案的修订工作，等。（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）教学和课程的建设与管理方面：组织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系部教师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对《内部审计学》、《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Internal Auditing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》、《内部控制》课程建设；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主持录制《内部审计学》视频课程和</w:t>
            </w:r>
            <w:proofErr w:type="gramStart"/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慕课</w:t>
            </w:r>
            <w:proofErr w:type="gramEnd"/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；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参与《内部审计学》、《内部控制学》精品课的申报和建设；组织全系教师，认真学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习习近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平总书记关于教育的重要论述和全国教育大会精神，将思想政治教育贯穿内部审计和内部控制课程中；负责内部审计系教学任务的安排；做好本科和研究生期中教学检查、督导听课、同行听课等工作；组织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系部教师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研究教学方式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改革和考试方式的改革。（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）科研团队建设方面：经常组织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系部教师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进行内部审计研讨、申报科研项目、到实务部门调研等；（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）国内外内部审计交流合作方面：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联系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ISACA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副总裁</w:t>
            </w:r>
            <w:proofErr w:type="gramStart"/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来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lastRenderedPageBreak/>
              <w:t>南审商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谈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合作事宜；与亚洲开发银行总审计师联系建立境外实习基地；组织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系部教师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与南非比勒托利亚大学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 xml:space="preserve">KATO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教授交流座谈；组织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内审系教师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参加南方电网、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汽集团、南京城建集团、中国电子科技集团第十四研究所、宁波内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审协会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和许多国内高校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等来南审的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交流座谈。（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）分工会主席工作：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为系部建立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教工活动之家，增添乒乓球台等设施，分工会主席工作得到院领导和教师们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的一致肯定。（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）国际项目负责人工作：作为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IIA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内部审计教育合作伙伴项目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IAEP's Coordinator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，每年具体负责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余项工作，包括：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IAEP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教学计划修订、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IAEP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精英班的选拔、学生选课、教学大纲落实、全英文课程任课教师的安排、与国外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IAEP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院间学生互换、教师互派讲学、参加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IIA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年会、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IAEP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中英文网站建设等，工作获得国际同行好评。</w:t>
            </w:r>
          </w:p>
          <w:p w:rsidR="00C86166" w:rsidRDefault="00882716">
            <w:pPr>
              <w:ind w:firstLineChars="200" w:firstLine="560"/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关爱学生方面：担任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1994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级和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2001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级金融班班主任，担任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届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IAEP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精英班专业导师，担任沁园书院导师；推荐学生入党；辅导学生科研、考研；提供大量实习单位和就业机会；为学生出国留学担任推荐人；支持学生社团，创建了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南审内审学生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俱乐部并指导开展活动；为校科协和“未来审计师”开设专业讲座；指导校科协安排的学生科研；指导大学生暑期社会实践活动；指导学生的项目多次获省级和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校大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创立项等；资助南京审计大学三名贫困学生顺利完成大学学业，等。</w:t>
            </w:r>
          </w:p>
          <w:p w:rsidR="00C86166" w:rsidRDefault="00882716">
            <w:pPr>
              <w:ind w:firstLineChars="200" w:firstLine="560"/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服务社会方面：作为特约专家参与审计署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号令细则修订、参与教育部《教育系统内部审计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工作规定》修订、起草《卫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lastRenderedPageBreak/>
              <w:t>生计生系统内部审计工作的规定》，参与安徽省内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审质量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评估办法修订；加强与中内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协协会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和各地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方协会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合作；作为评审专家，为中国内部审计协会、江苏省内部审计协会、安徽省内部审计协会、南京市审计局评审论文和论文撰写辅导；作为中国内部审计协会职业发展委员会委员，参与其组织的《内部审计结果运用》、《内部审计职业胜任能力框架》等课题研究工作，等。</w:t>
            </w:r>
          </w:p>
          <w:p w:rsidR="00C86166" w:rsidRDefault="00882716">
            <w:pPr>
              <w:ind w:firstLineChars="200" w:firstLine="560"/>
              <w:rPr>
                <w:rFonts w:ascii="仿宋_GB2312" w:eastAsia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作为一名普通的高校教师，陈艳娇教授全身心地投入教学、科研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和南审公益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活动之中，虽没有轰轰烈烈的事迹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但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在平凡的工作岗位上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谱写了一曲</w:t>
            </w:r>
            <w:proofErr w:type="gramStart"/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曲</w:t>
            </w:r>
            <w:proofErr w:type="gramEnd"/>
            <w:r>
              <w:rPr>
                <w:rFonts w:ascii="宋体" w:eastAsia="宋体" w:hAnsi="宋体" w:cs="宋体"/>
                <w:bCs/>
                <w:color w:val="000000"/>
                <w:kern w:val="0"/>
                <w:sz w:val="28"/>
                <w:szCs w:val="28"/>
              </w:rPr>
              <w:t>默默耕耘者的奉献之歌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C86166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:rsidR="00C86166" w:rsidRDefault="00882716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C86166" w:rsidRDefault="00C861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C86166" w:rsidRDefault="00C861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C86166" w:rsidRDefault="00C861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868EB" w:rsidRDefault="00F868EB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C86166" w:rsidRDefault="0088271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C86166" w:rsidRDefault="0088271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C86166" w:rsidRDefault="00C86166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C861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716" w:rsidRDefault="00882716">
      <w:r>
        <w:separator/>
      </w:r>
    </w:p>
  </w:endnote>
  <w:endnote w:type="continuationSeparator" w:id="0">
    <w:p w:rsidR="00882716" w:rsidRDefault="0088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166" w:rsidRDefault="00C861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166" w:rsidRDefault="00C8616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166" w:rsidRDefault="00C861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716" w:rsidRDefault="00882716">
      <w:r>
        <w:separator/>
      </w:r>
    </w:p>
  </w:footnote>
  <w:footnote w:type="continuationSeparator" w:id="0">
    <w:p w:rsidR="00882716" w:rsidRDefault="00882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166" w:rsidRDefault="00C861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166" w:rsidRDefault="00C86166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166" w:rsidRDefault="00C861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32B23"/>
    <w:rsid w:val="00166CFB"/>
    <w:rsid w:val="001D6BF0"/>
    <w:rsid w:val="0020703C"/>
    <w:rsid w:val="00222C66"/>
    <w:rsid w:val="002433F6"/>
    <w:rsid w:val="00273202"/>
    <w:rsid w:val="002F7B1F"/>
    <w:rsid w:val="003007B3"/>
    <w:rsid w:val="00313A65"/>
    <w:rsid w:val="003367CC"/>
    <w:rsid w:val="00397B15"/>
    <w:rsid w:val="00456160"/>
    <w:rsid w:val="004B1B3D"/>
    <w:rsid w:val="004B628D"/>
    <w:rsid w:val="00510B5D"/>
    <w:rsid w:val="00555359"/>
    <w:rsid w:val="00586B7D"/>
    <w:rsid w:val="005B2EAC"/>
    <w:rsid w:val="005C2EE1"/>
    <w:rsid w:val="00601839"/>
    <w:rsid w:val="00636566"/>
    <w:rsid w:val="00671CAC"/>
    <w:rsid w:val="0068419C"/>
    <w:rsid w:val="00706531"/>
    <w:rsid w:val="007527CB"/>
    <w:rsid w:val="00754AAD"/>
    <w:rsid w:val="00782979"/>
    <w:rsid w:val="007B02C1"/>
    <w:rsid w:val="007F3BC0"/>
    <w:rsid w:val="008467B8"/>
    <w:rsid w:val="00852256"/>
    <w:rsid w:val="00882716"/>
    <w:rsid w:val="00882BFB"/>
    <w:rsid w:val="008A467D"/>
    <w:rsid w:val="0092074C"/>
    <w:rsid w:val="009470A0"/>
    <w:rsid w:val="009517D1"/>
    <w:rsid w:val="009E1282"/>
    <w:rsid w:val="00AE3DBA"/>
    <w:rsid w:val="00AF3130"/>
    <w:rsid w:val="00B234EE"/>
    <w:rsid w:val="00B31EC3"/>
    <w:rsid w:val="00B66BFB"/>
    <w:rsid w:val="00B73E37"/>
    <w:rsid w:val="00B9010C"/>
    <w:rsid w:val="00C86166"/>
    <w:rsid w:val="00C94A51"/>
    <w:rsid w:val="00CC2984"/>
    <w:rsid w:val="00CE5127"/>
    <w:rsid w:val="00D31DDA"/>
    <w:rsid w:val="00D61ED4"/>
    <w:rsid w:val="00D6528B"/>
    <w:rsid w:val="00DC1A1C"/>
    <w:rsid w:val="00EB6FC8"/>
    <w:rsid w:val="00EE5DCE"/>
    <w:rsid w:val="00F868EB"/>
    <w:rsid w:val="00FE6AEE"/>
    <w:rsid w:val="028D0134"/>
    <w:rsid w:val="05AA4CB1"/>
    <w:rsid w:val="06394400"/>
    <w:rsid w:val="08542DA9"/>
    <w:rsid w:val="096627C7"/>
    <w:rsid w:val="0CFC2D35"/>
    <w:rsid w:val="0EB83203"/>
    <w:rsid w:val="120C1993"/>
    <w:rsid w:val="124D5AD2"/>
    <w:rsid w:val="12BE1502"/>
    <w:rsid w:val="13B31E3A"/>
    <w:rsid w:val="148C62C2"/>
    <w:rsid w:val="21990AF9"/>
    <w:rsid w:val="24CD0E73"/>
    <w:rsid w:val="26276F58"/>
    <w:rsid w:val="27D465B9"/>
    <w:rsid w:val="27EF6013"/>
    <w:rsid w:val="29E21B1C"/>
    <w:rsid w:val="2D047FC2"/>
    <w:rsid w:val="2FE03333"/>
    <w:rsid w:val="308A0D95"/>
    <w:rsid w:val="31B74758"/>
    <w:rsid w:val="34A44F80"/>
    <w:rsid w:val="37445A83"/>
    <w:rsid w:val="37A4590F"/>
    <w:rsid w:val="38B75807"/>
    <w:rsid w:val="39FD686E"/>
    <w:rsid w:val="3DD26985"/>
    <w:rsid w:val="3E7A7C06"/>
    <w:rsid w:val="465C7438"/>
    <w:rsid w:val="46DF3B85"/>
    <w:rsid w:val="47395443"/>
    <w:rsid w:val="473C4EBC"/>
    <w:rsid w:val="4F7D2092"/>
    <w:rsid w:val="54791909"/>
    <w:rsid w:val="587E5A66"/>
    <w:rsid w:val="5ADA7E6E"/>
    <w:rsid w:val="5FA369EE"/>
    <w:rsid w:val="60CE4AE9"/>
    <w:rsid w:val="61C61C16"/>
    <w:rsid w:val="62514BC5"/>
    <w:rsid w:val="650243B0"/>
    <w:rsid w:val="68914451"/>
    <w:rsid w:val="696731DB"/>
    <w:rsid w:val="6A434AA1"/>
    <w:rsid w:val="6B5336CF"/>
    <w:rsid w:val="6E0F7300"/>
    <w:rsid w:val="73543F8A"/>
    <w:rsid w:val="744D159A"/>
    <w:rsid w:val="75063C1B"/>
    <w:rsid w:val="7A524220"/>
    <w:rsid w:val="7C8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3F3FB"/>
  <w15:docId w15:val="{90ED1285-2211-49DC-AF1B-80F3B715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mphasis"/>
    <w:basedOn w:val="a0"/>
    <w:uiPriority w:val="20"/>
    <w:qFormat/>
    <w:rPr>
      <w:i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F868EB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868E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382</Words>
  <Characters>2183</Characters>
  <Application>Microsoft Office Word</Application>
  <DocSecurity>0</DocSecurity>
  <Lines>18</Lines>
  <Paragraphs>5</Paragraphs>
  <ScaleCrop>false</ScaleCrop>
  <Company>YXQY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3</cp:revision>
  <cp:lastPrinted>2021-02-25T08:42:00Z</cp:lastPrinted>
  <dcterms:created xsi:type="dcterms:W3CDTF">2020-05-06T08:59:00Z</dcterms:created>
  <dcterms:modified xsi:type="dcterms:W3CDTF">2021-02-25T08:42:00Z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