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75" w:rsidRPr="00A97DFB" w:rsidRDefault="00675475" w:rsidP="00675475">
      <w:pPr>
        <w:pStyle w:val="a3"/>
        <w:kinsoku w:val="0"/>
        <w:overflowPunct w:val="0"/>
        <w:snapToGrid w:val="0"/>
        <w:spacing w:afterLines="100" w:after="312" w:line="560" w:lineRule="exact"/>
        <w:ind w:left="0"/>
        <w:rPr>
          <w:rFonts w:ascii="Times New Roman" w:eastAsia="黑体" w:cs="Times New Roman"/>
          <w:snapToGrid w:val="0"/>
          <w:color w:val="231F20"/>
          <w:sz w:val="32"/>
          <w:szCs w:val="32"/>
        </w:rPr>
      </w:pP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附件</w:t>
      </w:r>
      <w:r w:rsidR="00574015">
        <w:rPr>
          <w:rFonts w:ascii="Times New Roman" w:eastAsia="黑体" w:cs="Times New Roman"/>
          <w:snapToGrid w:val="0"/>
          <w:color w:val="231F20"/>
          <w:sz w:val="32"/>
          <w:szCs w:val="32"/>
        </w:rPr>
        <w:t>3</w:t>
      </w:r>
    </w:p>
    <w:p w:rsidR="00E4044D" w:rsidRPr="00A97DFB" w:rsidRDefault="00713049" w:rsidP="00E37E51">
      <w:pPr>
        <w:pStyle w:val="a3"/>
        <w:kinsoku w:val="0"/>
        <w:overflowPunct w:val="0"/>
        <w:snapToGrid w:val="0"/>
        <w:spacing w:line="560" w:lineRule="exact"/>
        <w:ind w:left="0"/>
        <w:jc w:val="center"/>
        <w:rPr>
          <w:rFonts w:ascii="Times New Roman" w:eastAsia="方正小标宋简体" w:cs="Times New Roman"/>
          <w:snapToGrid w:val="0"/>
          <w:color w:val="231F20"/>
          <w:sz w:val="44"/>
          <w:szCs w:val="44"/>
        </w:rPr>
      </w:pPr>
      <w:r w:rsidRPr="00A97DFB">
        <w:rPr>
          <w:rFonts w:ascii="Times New Roman" w:eastAsia="方正小标宋简体" w:cs="Times New Roman"/>
          <w:snapToGrid w:val="0"/>
          <w:color w:val="231F20"/>
          <w:sz w:val="44"/>
          <w:szCs w:val="44"/>
        </w:rPr>
        <w:t>南京审计大学</w:t>
      </w:r>
      <w:r w:rsidR="00043FB2" w:rsidRPr="00A97DFB">
        <w:rPr>
          <w:rFonts w:ascii="Times New Roman" w:eastAsia="方正小标宋简体" w:cs="Times New Roman"/>
          <w:snapToGrid w:val="0"/>
          <w:color w:val="231F20"/>
          <w:sz w:val="44"/>
          <w:szCs w:val="44"/>
        </w:rPr>
        <w:t>青年教师教学竞赛</w:t>
      </w:r>
      <w:r w:rsidR="00652803" w:rsidRPr="00A97DFB">
        <w:rPr>
          <w:rFonts w:ascii="Times New Roman" w:eastAsia="方正小标宋简体" w:cs="Times New Roman"/>
          <w:snapToGrid w:val="0"/>
          <w:color w:val="231F20"/>
          <w:sz w:val="44"/>
          <w:szCs w:val="44"/>
        </w:rPr>
        <w:t>评分细则</w:t>
      </w:r>
    </w:p>
    <w:p w:rsidR="00DA5C7E" w:rsidRPr="00A97DFB" w:rsidRDefault="00652803" w:rsidP="00652803">
      <w:pPr>
        <w:pStyle w:val="a3"/>
        <w:kinsoku w:val="0"/>
        <w:overflowPunct w:val="0"/>
        <w:snapToGrid w:val="0"/>
        <w:spacing w:beforeLines="100" w:before="312" w:afterLines="100" w:after="312" w:line="560" w:lineRule="exact"/>
        <w:ind w:left="0"/>
        <w:jc w:val="center"/>
        <w:rPr>
          <w:rFonts w:ascii="Times New Roman" w:eastAsia="宋体" w:cs="Times New Roman"/>
          <w:color w:val="000000"/>
          <w:sz w:val="28"/>
          <w:szCs w:val="28"/>
        </w:rPr>
      </w:pP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（一）</w:t>
      </w:r>
      <w:r w:rsidR="00E4044D"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教学设计</w:t>
      </w: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（满分</w:t>
      </w: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2</w:t>
      </w:r>
      <w:r w:rsidR="00121756">
        <w:rPr>
          <w:rFonts w:ascii="Times New Roman" w:eastAsia="黑体" w:cs="Times New Roman"/>
          <w:snapToGrid w:val="0"/>
          <w:color w:val="231F20"/>
          <w:sz w:val="32"/>
          <w:szCs w:val="32"/>
        </w:rPr>
        <w:t>5</w:t>
      </w: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分）</w:t>
      </w:r>
    </w:p>
    <w:tbl>
      <w:tblPr>
        <w:tblStyle w:val="a5"/>
        <w:tblW w:w="9014" w:type="dxa"/>
        <w:jc w:val="center"/>
        <w:tblLook w:val="04A0" w:firstRow="1" w:lastRow="0" w:firstColumn="1" w:lastColumn="0" w:noHBand="0" w:noVBand="1"/>
      </w:tblPr>
      <w:tblGrid>
        <w:gridCol w:w="1134"/>
        <w:gridCol w:w="6746"/>
        <w:gridCol w:w="1134"/>
      </w:tblGrid>
      <w:tr w:rsidR="00652803" w:rsidRPr="00A97DFB" w:rsidTr="00B63455">
        <w:trPr>
          <w:trHeight w:val="814"/>
          <w:jc w:val="center"/>
        </w:trPr>
        <w:tc>
          <w:tcPr>
            <w:tcW w:w="1134" w:type="dxa"/>
            <w:vAlign w:val="center"/>
          </w:tcPr>
          <w:p w:rsidR="00652803" w:rsidRPr="00A97DFB" w:rsidRDefault="00652803" w:rsidP="0000080E">
            <w:pPr>
              <w:pStyle w:val="a6"/>
              <w:jc w:val="center"/>
              <w:rPr>
                <w:rFonts w:eastAsia="黑体"/>
                <w:sz w:val="32"/>
                <w:szCs w:val="32"/>
                <w:u w:val="single"/>
              </w:rPr>
            </w:pPr>
            <w:r w:rsidRPr="00A97DFB">
              <w:rPr>
                <w:rFonts w:eastAsia="黑体"/>
                <w:sz w:val="32"/>
                <w:szCs w:val="32"/>
              </w:rPr>
              <w:t>项目</w:t>
            </w:r>
          </w:p>
        </w:tc>
        <w:tc>
          <w:tcPr>
            <w:tcW w:w="6746" w:type="dxa"/>
            <w:vAlign w:val="center"/>
          </w:tcPr>
          <w:p w:rsidR="00652803" w:rsidRPr="00A97DFB" w:rsidRDefault="00652803" w:rsidP="0000080E">
            <w:pPr>
              <w:pStyle w:val="a6"/>
              <w:jc w:val="center"/>
              <w:rPr>
                <w:rFonts w:eastAsia="黑体"/>
                <w:sz w:val="32"/>
                <w:szCs w:val="32"/>
                <w:u w:val="single"/>
              </w:rPr>
            </w:pPr>
            <w:r w:rsidRPr="00A97DFB">
              <w:rPr>
                <w:rFonts w:eastAsia="黑体"/>
                <w:sz w:val="32"/>
                <w:szCs w:val="32"/>
              </w:rPr>
              <w:t>评测要求</w:t>
            </w:r>
          </w:p>
        </w:tc>
        <w:tc>
          <w:tcPr>
            <w:tcW w:w="1134" w:type="dxa"/>
            <w:vAlign w:val="center"/>
          </w:tcPr>
          <w:p w:rsidR="00652803" w:rsidRPr="00A97DFB" w:rsidRDefault="00652803" w:rsidP="003758A3">
            <w:pPr>
              <w:pStyle w:val="a6"/>
              <w:jc w:val="center"/>
              <w:rPr>
                <w:rFonts w:eastAsia="黑体"/>
                <w:sz w:val="32"/>
                <w:szCs w:val="32"/>
                <w:u w:val="single"/>
              </w:rPr>
            </w:pPr>
            <w:r w:rsidRPr="00A97DFB">
              <w:rPr>
                <w:rFonts w:eastAsia="黑体"/>
                <w:sz w:val="32"/>
                <w:szCs w:val="32"/>
              </w:rPr>
              <w:t>分值</w:t>
            </w:r>
          </w:p>
        </w:tc>
      </w:tr>
      <w:tr w:rsidR="00652803" w:rsidRPr="00A97DFB" w:rsidTr="00C06E30">
        <w:trPr>
          <w:trHeight w:hRule="exact" w:val="850"/>
          <w:jc w:val="center"/>
        </w:trPr>
        <w:tc>
          <w:tcPr>
            <w:tcW w:w="1134" w:type="dxa"/>
            <w:vMerge w:val="restart"/>
            <w:vAlign w:val="center"/>
          </w:tcPr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 w:rsidRPr="00A97DFB">
              <w:rPr>
                <w:rFonts w:eastAsia="仿宋_GB2312"/>
                <w:sz w:val="32"/>
                <w:szCs w:val="32"/>
              </w:rPr>
              <w:t>教学</w:t>
            </w:r>
            <w:r w:rsidRPr="00A97DFB">
              <w:rPr>
                <w:rFonts w:eastAsia="仿宋_GB2312"/>
                <w:sz w:val="32"/>
                <w:szCs w:val="32"/>
              </w:rPr>
              <w:t xml:space="preserve">       </w:t>
            </w:r>
            <w:r w:rsidRPr="00A97DFB">
              <w:rPr>
                <w:rFonts w:eastAsia="仿宋_GB2312"/>
                <w:sz w:val="32"/>
                <w:szCs w:val="32"/>
              </w:rPr>
              <w:t>设计</w:t>
            </w:r>
          </w:p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 w:rsidRPr="00A97DFB">
              <w:rPr>
                <w:rFonts w:eastAsia="仿宋_GB2312"/>
                <w:sz w:val="32"/>
                <w:szCs w:val="32"/>
              </w:rPr>
              <w:t>方案</w:t>
            </w:r>
            <w:r w:rsidR="00BB0C69">
              <w:rPr>
                <w:rFonts w:eastAsia="仿宋_GB2312"/>
                <w:sz w:val="32"/>
                <w:szCs w:val="32"/>
              </w:rPr>
              <w:t xml:space="preserve">     (25</w:t>
            </w:r>
            <w:r w:rsidRPr="00A97DFB">
              <w:rPr>
                <w:rFonts w:eastAsia="仿宋_GB2312"/>
                <w:sz w:val="32"/>
                <w:szCs w:val="32"/>
              </w:rPr>
              <w:t>分</w:t>
            </w:r>
            <w:r w:rsidRPr="00A97DFB">
              <w:rPr>
                <w:rFonts w:eastAsia="仿宋_GB2312"/>
                <w:sz w:val="32"/>
                <w:szCs w:val="32"/>
              </w:rPr>
              <w:t>)</w:t>
            </w:r>
          </w:p>
        </w:tc>
        <w:tc>
          <w:tcPr>
            <w:tcW w:w="6746" w:type="dxa"/>
            <w:vAlign w:val="center"/>
          </w:tcPr>
          <w:p w:rsidR="00652803" w:rsidRPr="00A97DFB" w:rsidRDefault="00652803" w:rsidP="00447E81">
            <w:pPr>
              <w:pStyle w:val="a6"/>
              <w:snapToGrid w:val="0"/>
              <w:rPr>
                <w:rFonts w:eastAsia="仿宋_GB2312"/>
                <w:sz w:val="32"/>
                <w:szCs w:val="32"/>
              </w:rPr>
            </w:pPr>
            <w:r w:rsidRPr="00A97DFB">
              <w:rPr>
                <w:rFonts w:eastAsia="仿宋_GB2312"/>
                <w:sz w:val="32"/>
                <w:szCs w:val="32"/>
              </w:rPr>
              <w:t>紧密围绕立德树人根本任务</w:t>
            </w:r>
            <w:r w:rsidR="00447E81" w:rsidRPr="00A97DFB">
              <w:rPr>
                <w:rFonts w:eastAsia="仿宋_GB2312"/>
                <w:sz w:val="32"/>
                <w:szCs w:val="32"/>
              </w:rPr>
              <w:t>。</w:t>
            </w:r>
          </w:p>
        </w:tc>
        <w:tc>
          <w:tcPr>
            <w:tcW w:w="1134" w:type="dxa"/>
            <w:vAlign w:val="center"/>
          </w:tcPr>
          <w:p w:rsidR="00652803" w:rsidRPr="00A97DFB" w:rsidRDefault="00121756" w:rsidP="0090726A">
            <w:pPr>
              <w:pStyle w:val="a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652803" w:rsidRPr="00A97DFB" w:rsidTr="00C06E3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  <w:u w:val="single"/>
              </w:rPr>
            </w:pPr>
          </w:p>
        </w:tc>
        <w:tc>
          <w:tcPr>
            <w:tcW w:w="6746" w:type="dxa"/>
            <w:vAlign w:val="center"/>
          </w:tcPr>
          <w:p w:rsidR="00652803" w:rsidRPr="00A97DFB" w:rsidRDefault="00652803" w:rsidP="00447E81">
            <w:pPr>
              <w:pStyle w:val="a6"/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sz w:val="32"/>
                <w:szCs w:val="32"/>
              </w:rPr>
              <w:t>符合教学大纲，内容充实，反映学科前沿。</w:t>
            </w:r>
          </w:p>
        </w:tc>
        <w:tc>
          <w:tcPr>
            <w:tcW w:w="1134" w:type="dxa"/>
            <w:vAlign w:val="center"/>
          </w:tcPr>
          <w:p w:rsidR="00652803" w:rsidRPr="00A97DFB" w:rsidRDefault="00121756" w:rsidP="0090726A">
            <w:pPr>
              <w:pStyle w:val="a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652803" w:rsidRPr="00A97DFB" w:rsidTr="00C06E3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  <w:u w:val="single"/>
              </w:rPr>
            </w:pPr>
          </w:p>
        </w:tc>
        <w:tc>
          <w:tcPr>
            <w:tcW w:w="6746" w:type="dxa"/>
            <w:vAlign w:val="center"/>
          </w:tcPr>
          <w:p w:rsidR="00652803" w:rsidRPr="00A97DFB" w:rsidRDefault="00652803" w:rsidP="00447E81">
            <w:pPr>
              <w:pStyle w:val="a6"/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sz w:val="32"/>
                <w:szCs w:val="32"/>
              </w:rPr>
              <w:t>教学目标明确、思路清晰。</w:t>
            </w:r>
          </w:p>
        </w:tc>
        <w:tc>
          <w:tcPr>
            <w:tcW w:w="1134" w:type="dxa"/>
            <w:vAlign w:val="center"/>
          </w:tcPr>
          <w:p w:rsidR="00652803" w:rsidRPr="00A97DFB" w:rsidRDefault="00121756" w:rsidP="0090726A">
            <w:pPr>
              <w:pStyle w:val="a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652803" w:rsidRPr="00A97DFB" w:rsidTr="00C06E3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  <w:u w:val="single"/>
              </w:rPr>
            </w:pPr>
          </w:p>
        </w:tc>
        <w:tc>
          <w:tcPr>
            <w:tcW w:w="6746" w:type="dxa"/>
            <w:vAlign w:val="center"/>
          </w:tcPr>
          <w:p w:rsidR="00652803" w:rsidRPr="00A97DFB" w:rsidRDefault="00652803" w:rsidP="00447E81">
            <w:pPr>
              <w:pStyle w:val="a6"/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sz w:val="32"/>
                <w:szCs w:val="32"/>
              </w:rPr>
              <w:t>准确把握课程的重点和难点，针对性强。</w:t>
            </w:r>
          </w:p>
        </w:tc>
        <w:tc>
          <w:tcPr>
            <w:tcW w:w="1134" w:type="dxa"/>
            <w:vAlign w:val="center"/>
          </w:tcPr>
          <w:p w:rsidR="00652803" w:rsidRPr="00A97DFB" w:rsidRDefault="00121756" w:rsidP="0090726A">
            <w:pPr>
              <w:pStyle w:val="a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652803" w:rsidRPr="00A97DFB" w:rsidTr="00C06E3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  <w:u w:val="single"/>
              </w:rPr>
            </w:pPr>
          </w:p>
        </w:tc>
        <w:tc>
          <w:tcPr>
            <w:tcW w:w="6746" w:type="dxa"/>
            <w:vAlign w:val="center"/>
          </w:tcPr>
          <w:p w:rsidR="00652803" w:rsidRPr="00A97DFB" w:rsidRDefault="00652803" w:rsidP="00447E81">
            <w:pPr>
              <w:pStyle w:val="a6"/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sz w:val="32"/>
                <w:szCs w:val="32"/>
              </w:rPr>
              <w:t>教学进程组织合理，方法手段运用恰当有效。</w:t>
            </w:r>
          </w:p>
        </w:tc>
        <w:tc>
          <w:tcPr>
            <w:tcW w:w="1134" w:type="dxa"/>
            <w:vAlign w:val="center"/>
          </w:tcPr>
          <w:p w:rsidR="00652803" w:rsidRPr="00A97DFB" w:rsidRDefault="00121756" w:rsidP="0090726A">
            <w:pPr>
              <w:pStyle w:val="a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652803" w:rsidRPr="00A97DFB" w:rsidTr="00C06E3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652803" w:rsidRPr="00A97DFB" w:rsidRDefault="00652803" w:rsidP="00447E8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  <w:u w:val="single"/>
              </w:rPr>
            </w:pPr>
          </w:p>
        </w:tc>
        <w:tc>
          <w:tcPr>
            <w:tcW w:w="6746" w:type="dxa"/>
            <w:vAlign w:val="center"/>
          </w:tcPr>
          <w:p w:rsidR="00652803" w:rsidRPr="00A97DFB" w:rsidRDefault="00652803" w:rsidP="00447E81">
            <w:pPr>
              <w:pStyle w:val="a6"/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sz w:val="32"/>
                <w:szCs w:val="32"/>
              </w:rPr>
              <w:t>文字表达准确、简洁，阐述清楚。</w:t>
            </w:r>
          </w:p>
        </w:tc>
        <w:tc>
          <w:tcPr>
            <w:tcW w:w="1134" w:type="dxa"/>
            <w:vAlign w:val="center"/>
          </w:tcPr>
          <w:p w:rsidR="00652803" w:rsidRPr="00A97DFB" w:rsidRDefault="00121756" w:rsidP="0090726A">
            <w:pPr>
              <w:pStyle w:val="a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</w:tr>
    </w:tbl>
    <w:p w:rsidR="00F1512F" w:rsidRPr="00A97DFB" w:rsidRDefault="00F1512F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/>
    <w:p w:rsidR="00447E81" w:rsidRPr="00A97DFB" w:rsidRDefault="00447E81" w:rsidP="00447E81">
      <w:pPr>
        <w:pStyle w:val="a3"/>
        <w:kinsoku w:val="0"/>
        <w:overflowPunct w:val="0"/>
        <w:snapToGrid w:val="0"/>
        <w:spacing w:beforeLines="100" w:before="312" w:afterLines="100" w:after="312" w:line="560" w:lineRule="exact"/>
        <w:ind w:left="0"/>
        <w:jc w:val="center"/>
        <w:rPr>
          <w:rFonts w:ascii="Times New Roman" w:eastAsia="黑体" w:cs="Times New Roman"/>
          <w:snapToGrid w:val="0"/>
          <w:color w:val="231F20"/>
          <w:sz w:val="32"/>
          <w:szCs w:val="32"/>
        </w:rPr>
      </w:pP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lastRenderedPageBreak/>
        <w:t>（二）课堂教学（满分</w:t>
      </w: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75</w:t>
      </w:r>
      <w:r w:rsidRPr="00A97DFB">
        <w:rPr>
          <w:rFonts w:ascii="Times New Roman" w:eastAsia="黑体" w:cs="Times New Roman"/>
          <w:snapToGrid w:val="0"/>
          <w:color w:val="231F20"/>
          <w:sz w:val="32"/>
          <w:szCs w:val="32"/>
        </w:rPr>
        <w:t>分）</w:t>
      </w:r>
    </w:p>
    <w:tbl>
      <w:tblPr>
        <w:tblStyle w:val="a5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988"/>
        <w:gridCol w:w="6918"/>
        <w:gridCol w:w="850"/>
      </w:tblGrid>
      <w:tr w:rsidR="00447E81" w:rsidRPr="00A97DFB" w:rsidTr="00763536">
        <w:trPr>
          <w:trHeight w:val="624"/>
          <w:jc w:val="center"/>
        </w:trPr>
        <w:tc>
          <w:tcPr>
            <w:tcW w:w="1077" w:type="dxa"/>
            <w:vAlign w:val="center"/>
          </w:tcPr>
          <w:p w:rsidR="00447E81" w:rsidRPr="00A97DFB" w:rsidRDefault="00447E81" w:rsidP="00B63455">
            <w:pPr>
              <w:widowControl/>
              <w:snapToGrid w:val="0"/>
              <w:jc w:val="center"/>
              <w:rPr>
                <w:rFonts w:eastAsia="黑体"/>
                <w:snapToGrid w:val="0"/>
                <w:color w:val="000000"/>
                <w:sz w:val="32"/>
                <w:szCs w:val="32"/>
                <w:u w:val="single"/>
              </w:rPr>
            </w:pPr>
            <w:r w:rsidRPr="00A97DFB">
              <w:rPr>
                <w:rFonts w:eastAsia="黑体"/>
                <w:snapToGrid w:val="0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7906" w:type="dxa"/>
            <w:gridSpan w:val="2"/>
            <w:shd w:val="clear" w:color="auto" w:fill="auto"/>
            <w:vAlign w:val="center"/>
          </w:tcPr>
          <w:p w:rsidR="00447E81" w:rsidRPr="00A97DFB" w:rsidRDefault="00447E81" w:rsidP="00B63455">
            <w:pPr>
              <w:widowControl/>
              <w:snapToGrid w:val="0"/>
              <w:jc w:val="center"/>
              <w:rPr>
                <w:rFonts w:eastAsia="黑体"/>
                <w:snapToGrid w:val="0"/>
                <w:color w:val="000000"/>
                <w:sz w:val="32"/>
                <w:szCs w:val="32"/>
              </w:rPr>
            </w:pPr>
            <w:r w:rsidRPr="00A97DFB">
              <w:rPr>
                <w:rFonts w:eastAsia="黑体"/>
                <w:snapToGrid w:val="0"/>
                <w:color w:val="000000"/>
                <w:sz w:val="32"/>
                <w:szCs w:val="32"/>
              </w:rPr>
              <w:t>评测要求</w:t>
            </w:r>
          </w:p>
        </w:tc>
        <w:tc>
          <w:tcPr>
            <w:tcW w:w="850" w:type="dxa"/>
            <w:vAlign w:val="center"/>
          </w:tcPr>
          <w:p w:rsidR="00447E81" w:rsidRPr="00A97DFB" w:rsidRDefault="00447E81" w:rsidP="00B63455">
            <w:pPr>
              <w:widowControl/>
              <w:snapToGrid w:val="0"/>
              <w:jc w:val="center"/>
              <w:rPr>
                <w:rFonts w:eastAsia="黑体"/>
                <w:snapToGrid w:val="0"/>
                <w:color w:val="000000"/>
                <w:sz w:val="32"/>
                <w:szCs w:val="32"/>
                <w:u w:val="single"/>
              </w:rPr>
            </w:pPr>
            <w:r w:rsidRPr="00A97DFB">
              <w:rPr>
                <w:rFonts w:eastAsia="黑体"/>
                <w:snapToGrid w:val="0"/>
                <w:color w:val="000000"/>
                <w:sz w:val="32"/>
                <w:szCs w:val="32"/>
              </w:rPr>
              <w:t>分值</w:t>
            </w:r>
          </w:p>
        </w:tc>
      </w:tr>
      <w:tr w:rsidR="00710C5E" w:rsidRPr="00A97DFB" w:rsidTr="00763536">
        <w:trPr>
          <w:trHeight w:hRule="exact" w:val="680"/>
          <w:jc w:val="center"/>
        </w:trPr>
        <w:tc>
          <w:tcPr>
            <w:tcW w:w="1077" w:type="dxa"/>
            <w:vMerge w:val="restart"/>
            <w:vAlign w:val="center"/>
          </w:tcPr>
          <w:p w:rsidR="00710C5E" w:rsidRPr="00A97DFB" w:rsidRDefault="00710C5E" w:rsidP="00760C11">
            <w:pPr>
              <w:pStyle w:val="a6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 w:rsidRPr="00A97DFB">
              <w:rPr>
                <w:rFonts w:eastAsia="仿宋_GB2312"/>
                <w:sz w:val="32"/>
                <w:szCs w:val="32"/>
              </w:rPr>
              <w:t>课堂教学</w:t>
            </w:r>
            <w:r w:rsidRPr="00A97DFB">
              <w:rPr>
                <w:rFonts w:eastAsia="仿宋_GB2312"/>
                <w:sz w:val="32"/>
                <w:szCs w:val="32"/>
              </w:rPr>
              <w:t xml:space="preserve">    (75</w:t>
            </w:r>
            <w:r w:rsidRPr="00A97DFB">
              <w:rPr>
                <w:rFonts w:eastAsia="仿宋_GB2312"/>
                <w:sz w:val="32"/>
                <w:szCs w:val="32"/>
              </w:rPr>
              <w:t>分</w:t>
            </w:r>
            <w:r w:rsidRPr="00A97DFB">
              <w:rPr>
                <w:rFonts w:eastAsia="仿宋_GB2312"/>
                <w:sz w:val="32"/>
                <w:szCs w:val="32"/>
              </w:rPr>
              <w:t>)</w:t>
            </w:r>
          </w:p>
        </w:tc>
        <w:tc>
          <w:tcPr>
            <w:tcW w:w="988" w:type="dxa"/>
            <w:vMerge w:val="restart"/>
            <w:vAlign w:val="center"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教学</w:t>
            </w:r>
          </w:p>
          <w:p w:rsidR="00710C5E" w:rsidRPr="00A97DFB" w:rsidRDefault="00710C5E" w:rsidP="00710C5E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6918" w:type="dxa"/>
            <w:vAlign w:val="center"/>
          </w:tcPr>
          <w:p w:rsidR="00710C5E" w:rsidRPr="00A97DFB" w:rsidRDefault="00710C5E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贯彻立德树人的具体要求，突出课堂德育。</w:t>
            </w:r>
          </w:p>
        </w:tc>
        <w:tc>
          <w:tcPr>
            <w:tcW w:w="850" w:type="dxa"/>
            <w:vMerge w:val="restart"/>
            <w:vAlign w:val="center"/>
          </w:tcPr>
          <w:p w:rsidR="00710C5E" w:rsidRPr="00A97DFB" w:rsidRDefault="00710C5E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30</w:t>
            </w:r>
          </w:p>
        </w:tc>
      </w:tr>
      <w:tr w:rsidR="00710C5E" w:rsidRPr="00A97DFB" w:rsidTr="00763536">
        <w:trPr>
          <w:trHeight w:hRule="exact" w:val="680"/>
          <w:jc w:val="center"/>
        </w:trPr>
        <w:tc>
          <w:tcPr>
            <w:tcW w:w="1077" w:type="dxa"/>
            <w:vMerge/>
            <w:vAlign w:val="center"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918" w:type="dxa"/>
            <w:vAlign w:val="center"/>
          </w:tcPr>
          <w:p w:rsidR="00710C5E" w:rsidRPr="00A97DFB" w:rsidRDefault="00710C5E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理论联系实际，符合学生的特点。</w:t>
            </w:r>
          </w:p>
        </w:tc>
        <w:tc>
          <w:tcPr>
            <w:tcW w:w="850" w:type="dxa"/>
            <w:vMerge/>
            <w:vAlign w:val="center"/>
          </w:tcPr>
          <w:p w:rsidR="00710C5E" w:rsidRPr="00A97DFB" w:rsidRDefault="00710C5E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10C5E" w:rsidRPr="00A97DFB" w:rsidTr="00763536">
        <w:trPr>
          <w:trHeight w:hRule="exact" w:val="907"/>
          <w:jc w:val="center"/>
        </w:trPr>
        <w:tc>
          <w:tcPr>
            <w:tcW w:w="1077" w:type="dxa"/>
            <w:vMerge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710C5E" w:rsidRPr="00A97DFB" w:rsidRDefault="00710C5E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710C5E" w:rsidRPr="00A97DFB" w:rsidRDefault="00710C5E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注重学术性，内容充实，信息量充分，渗透专业思想，为教学目标服务。</w:t>
            </w:r>
          </w:p>
        </w:tc>
        <w:tc>
          <w:tcPr>
            <w:tcW w:w="850" w:type="dxa"/>
            <w:vMerge/>
            <w:vAlign w:val="center"/>
          </w:tcPr>
          <w:p w:rsidR="00710C5E" w:rsidRPr="00A97DFB" w:rsidRDefault="00710C5E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10C5E" w:rsidRPr="00A97DFB" w:rsidTr="00763536">
        <w:trPr>
          <w:trHeight w:hRule="exact" w:val="907"/>
          <w:jc w:val="center"/>
        </w:trPr>
        <w:tc>
          <w:tcPr>
            <w:tcW w:w="1077" w:type="dxa"/>
            <w:vMerge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710C5E" w:rsidRPr="00A97DFB" w:rsidRDefault="00710C5E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710C5E" w:rsidRPr="00A97DFB" w:rsidRDefault="00710C5E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反映或联系学科发展新思想、新概念、新成果。</w:t>
            </w:r>
          </w:p>
        </w:tc>
        <w:tc>
          <w:tcPr>
            <w:tcW w:w="850" w:type="dxa"/>
            <w:vMerge/>
            <w:vAlign w:val="center"/>
          </w:tcPr>
          <w:p w:rsidR="00710C5E" w:rsidRPr="00A97DFB" w:rsidRDefault="00710C5E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10C5E" w:rsidRPr="00A97DFB" w:rsidTr="00763536">
        <w:trPr>
          <w:trHeight w:val="680"/>
          <w:jc w:val="center"/>
        </w:trPr>
        <w:tc>
          <w:tcPr>
            <w:tcW w:w="1077" w:type="dxa"/>
            <w:vMerge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710C5E" w:rsidRPr="00A97DFB" w:rsidRDefault="00710C5E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710C5E" w:rsidRPr="00A97DFB" w:rsidRDefault="00710C5E" w:rsidP="00BB0C69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重点突出，条理清楚，内容承前启后，循序渐</w:t>
            </w:r>
            <w:r w:rsidR="00BB0C69">
              <w:rPr>
                <w:rFonts w:eastAsia="仿宋_GB2312" w:hint="eastAsia"/>
                <w:color w:val="000000"/>
                <w:sz w:val="32"/>
                <w:szCs w:val="32"/>
              </w:rPr>
              <w:t>进</w:t>
            </w:r>
            <w:bookmarkStart w:id="0" w:name="_GoBack"/>
            <w:bookmarkEnd w:id="0"/>
            <w:r w:rsidRPr="00A97DFB">
              <w:rPr>
                <w:rFonts w:eastAsia="仿宋_GB2312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850" w:type="dxa"/>
            <w:vMerge/>
            <w:vAlign w:val="center"/>
          </w:tcPr>
          <w:p w:rsidR="00710C5E" w:rsidRPr="00A97DFB" w:rsidRDefault="00710C5E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val="907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教学</w:t>
            </w:r>
          </w:p>
          <w:p w:rsidR="00135F87" w:rsidRPr="00A97DFB" w:rsidRDefault="00135F87" w:rsidP="00710C5E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组织</w:t>
            </w: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vMerge w:val="restart"/>
            <w:vAlign w:val="center"/>
          </w:tcPr>
          <w:p w:rsidR="00135F87" w:rsidRPr="00A97DFB" w:rsidRDefault="00135F87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30</w:t>
            </w:r>
          </w:p>
        </w:tc>
      </w:tr>
      <w:tr w:rsidR="00760C11" w:rsidRPr="00A97DFB" w:rsidTr="00763536">
        <w:trPr>
          <w:trHeight w:val="680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启发性强，能有效调动学生思维和学习积极性。</w:t>
            </w:r>
          </w:p>
        </w:tc>
        <w:tc>
          <w:tcPr>
            <w:tcW w:w="850" w:type="dxa"/>
            <w:vMerge/>
            <w:vAlign w:val="center"/>
          </w:tcPr>
          <w:p w:rsidR="00135F87" w:rsidRPr="00A97DFB" w:rsidRDefault="00135F87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val="680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教学时间安排合理，课堂应变能力强。</w:t>
            </w:r>
          </w:p>
        </w:tc>
        <w:tc>
          <w:tcPr>
            <w:tcW w:w="850" w:type="dxa"/>
            <w:vMerge/>
            <w:vAlign w:val="center"/>
          </w:tcPr>
          <w:p w:rsidR="00135F87" w:rsidRPr="00A97DFB" w:rsidRDefault="00135F87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val="680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熟练、有效地运用多媒体等现代教学手段。</w:t>
            </w:r>
          </w:p>
        </w:tc>
        <w:tc>
          <w:tcPr>
            <w:tcW w:w="850" w:type="dxa"/>
            <w:vMerge/>
            <w:vAlign w:val="center"/>
          </w:tcPr>
          <w:p w:rsidR="00135F87" w:rsidRPr="00A97DFB" w:rsidRDefault="00135F87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val="997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val="907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语言</w:t>
            </w:r>
          </w:p>
          <w:p w:rsidR="00135F87" w:rsidRPr="00A97DFB" w:rsidRDefault="00135F87" w:rsidP="00710C5E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教态</w:t>
            </w: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普通话讲课，语言清晰、流畅、准确、生动，语速节奏恰当。</w:t>
            </w:r>
          </w:p>
        </w:tc>
        <w:tc>
          <w:tcPr>
            <w:tcW w:w="850" w:type="dxa"/>
            <w:vMerge w:val="restart"/>
            <w:vAlign w:val="center"/>
          </w:tcPr>
          <w:p w:rsidR="00135F87" w:rsidRPr="00A97DFB" w:rsidRDefault="00135F87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</w:tr>
      <w:tr w:rsidR="00760C11" w:rsidRPr="00A97DFB" w:rsidTr="00763536">
        <w:trPr>
          <w:trHeight w:hRule="exact" w:val="680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肢体语言运用合理、恰当，教态自然大方。</w:t>
            </w:r>
          </w:p>
        </w:tc>
        <w:tc>
          <w:tcPr>
            <w:tcW w:w="850" w:type="dxa"/>
            <w:vMerge/>
            <w:vAlign w:val="center"/>
          </w:tcPr>
          <w:p w:rsidR="00135F87" w:rsidRPr="00A97DFB" w:rsidRDefault="00135F87" w:rsidP="00B63455">
            <w:pPr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hRule="exact" w:val="680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教态仪表自然得体，精神饱满，亲和力强。</w:t>
            </w:r>
          </w:p>
        </w:tc>
        <w:tc>
          <w:tcPr>
            <w:tcW w:w="850" w:type="dxa"/>
            <w:vMerge/>
            <w:vAlign w:val="center"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60C11" w:rsidRPr="00A97DFB" w:rsidTr="00763536">
        <w:trPr>
          <w:trHeight w:hRule="exact" w:val="1020"/>
          <w:jc w:val="center"/>
        </w:trPr>
        <w:tc>
          <w:tcPr>
            <w:tcW w:w="1077" w:type="dxa"/>
            <w:vMerge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snapToGrid w:val="0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8" w:type="dxa"/>
            <w:vAlign w:val="center"/>
          </w:tcPr>
          <w:p w:rsidR="00135F87" w:rsidRPr="00A97DFB" w:rsidRDefault="00135F87" w:rsidP="00710C5E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教学</w:t>
            </w:r>
          </w:p>
          <w:p w:rsidR="00135F87" w:rsidRPr="00A97DFB" w:rsidRDefault="00135F87" w:rsidP="00710C5E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特色</w:t>
            </w:r>
          </w:p>
        </w:tc>
        <w:tc>
          <w:tcPr>
            <w:tcW w:w="6918" w:type="dxa"/>
            <w:vAlign w:val="center"/>
          </w:tcPr>
          <w:p w:rsidR="00135F87" w:rsidRPr="00A97DFB" w:rsidRDefault="00135F87" w:rsidP="00224064">
            <w:pPr>
              <w:widowControl/>
              <w:snapToGrid w:val="0"/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教学理念先进、风格突出、感染力强、教学效果好</w:t>
            </w:r>
            <w:r w:rsidR="00B63455" w:rsidRPr="00A97DFB">
              <w:rPr>
                <w:rFonts w:eastAsia="仿宋_GB2312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850" w:type="dxa"/>
            <w:vAlign w:val="center"/>
          </w:tcPr>
          <w:p w:rsidR="00135F87" w:rsidRPr="00A97DFB" w:rsidRDefault="00135F87" w:rsidP="00B6345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A97DFB"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</w:tr>
    </w:tbl>
    <w:p w:rsidR="00BB56E1" w:rsidRPr="00A97DFB" w:rsidRDefault="00BB56E1" w:rsidP="00BB56E1">
      <w:pPr>
        <w:pStyle w:val="a3"/>
        <w:kinsoku w:val="0"/>
        <w:overflowPunct w:val="0"/>
        <w:snapToGrid w:val="0"/>
        <w:spacing w:beforeLines="100" w:before="312" w:afterLines="100" w:after="312" w:line="560" w:lineRule="exact"/>
        <w:ind w:left="0"/>
        <w:jc w:val="center"/>
        <w:rPr>
          <w:rFonts w:ascii="Times New Roman" w:eastAsia="黑体" w:cs="Times New Roman"/>
          <w:snapToGrid w:val="0"/>
          <w:color w:val="231F20"/>
          <w:sz w:val="32"/>
          <w:szCs w:val="32"/>
        </w:rPr>
      </w:pPr>
    </w:p>
    <w:sectPr w:rsidR="00BB56E1" w:rsidRPr="00A97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D2" w:rsidRDefault="00C032D2" w:rsidP="0090726A">
      <w:r>
        <w:separator/>
      </w:r>
    </w:p>
  </w:endnote>
  <w:endnote w:type="continuationSeparator" w:id="0">
    <w:p w:rsidR="00C032D2" w:rsidRDefault="00C032D2" w:rsidP="009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D2" w:rsidRDefault="00C032D2" w:rsidP="0090726A">
      <w:r>
        <w:separator/>
      </w:r>
    </w:p>
  </w:footnote>
  <w:footnote w:type="continuationSeparator" w:id="0">
    <w:p w:rsidR="00C032D2" w:rsidRDefault="00C032D2" w:rsidP="0090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B2"/>
    <w:rsid w:val="0000080E"/>
    <w:rsid w:val="00034883"/>
    <w:rsid w:val="00043FB2"/>
    <w:rsid w:val="000B232F"/>
    <w:rsid w:val="00117F40"/>
    <w:rsid w:val="00121756"/>
    <w:rsid w:val="00135F87"/>
    <w:rsid w:val="001379D5"/>
    <w:rsid w:val="0017210A"/>
    <w:rsid w:val="0018183F"/>
    <w:rsid w:val="00193BE1"/>
    <w:rsid w:val="00224064"/>
    <w:rsid w:val="00270702"/>
    <w:rsid w:val="002C209D"/>
    <w:rsid w:val="002F44B7"/>
    <w:rsid w:val="003701ED"/>
    <w:rsid w:val="003758A3"/>
    <w:rsid w:val="00375E93"/>
    <w:rsid w:val="003A37BD"/>
    <w:rsid w:val="003D28B3"/>
    <w:rsid w:val="00426308"/>
    <w:rsid w:val="00447E81"/>
    <w:rsid w:val="0045537C"/>
    <w:rsid w:val="00541C44"/>
    <w:rsid w:val="00574015"/>
    <w:rsid w:val="00602E29"/>
    <w:rsid w:val="00652803"/>
    <w:rsid w:val="0067247E"/>
    <w:rsid w:val="00675475"/>
    <w:rsid w:val="006A2773"/>
    <w:rsid w:val="006A4AC3"/>
    <w:rsid w:val="006E0A46"/>
    <w:rsid w:val="006F38C8"/>
    <w:rsid w:val="00710C5E"/>
    <w:rsid w:val="00713049"/>
    <w:rsid w:val="007233C8"/>
    <w:rsid w:val="00727025"/>
    <w:rsid w:val="00760C11"/>
    <w:rsid w:val="00763536"/>
    <w:rsid w:val="00776902"/>
    <w:rsid w:val="007B2C19"/>
    <w:rsid w:val="009012BD"/>
    <w:rsid w:val="0090726A"/>
    <w:rsid w:val="0096791F"/>
    <w:rsid w:val="009C57F5"/>
    <w:rsid w:val="009D3F21"/>
    <w:rsid w:val="00A77D49"/>
    <w:rsid w:val="00A97DFB"/>
    <w:rsid w:val="00AA75ED"/>
    <w:rsid w:val="00B431C3"/>
    <w:rsid w:val="00B5598D"/>
    <w:rsid w:val="00B63455"/>
    <w:rsid w:val="00B65D24"/>
    <w:rsid w:val="00B82C2C"/>
    <w:rsid w:val="00BB0C69"/>
    <w:rsid w:val="00BB56E1"/>
    <w:rsid w:val="00C032D2"/>
    <w:rsid w:val="00C06E30"/>
    <w:rsid w:val="00C30F2B"/>
    <w:rsid w:val="00C666BE"/>
    <w:rsid w:val="00D4162A"/>
    <w:rsid w:val="00D85BBB"/>
    <w:rsid w:val="00DA5C7E"/>
    <w:rsid w:val="00DB23E8"/>
    <w:rsid w:val="00DC5716"/>
    <w:rsid w:val="00E20821"/>
    <w:rsid w:val="00E37E51"/>
    <w:rsid w:val="00E4044D"/>
    <w:rsid w:val="00E55814"/>
    <w:rsid w:val="00EA04CC"/>
    <w:rsid w:val="00F1512F"/>
    <w:rsid w:val="00F334BD"/>
    <w:rsid w:val="00F62EB2"/>
    <w:rsid w:val="00F6564B"/>
    <w:rsid w:val="00F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35592"/>
  <w15:chartTrackingRefBased/>
  <w15:docId w15:val="{66F3A218-B391-4983-B656-59950000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F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3FB2"/>
    <w:pPr>
      <w:ind w:left="118"/>
    </w:pPr>
    <w:rPr>
      <w:rFonts w:ascii="Arial Unicode MS" w:eastAsia="Arial Unicode MS" w:cs="Arial Unicode MS"/>
      <w:sz w:val="31"/>
      <w:szCs w:val="31"/>
    </w:rPr>
  </w:style>
  <w:style w:type="character" w:customStyle="1" w:styleId="a4">
    <w:name w:val="正文文本 字符"/>
    <w:basedOn w:val="a0"/>
    <w:link w:val="a3"/>
    <w:uiPriority w:val="1"/>
    <w:rsid w:val="00043FB2"/>
    <w:rPr>
      <w:rFonts w:ascii="Arial Unicode MS" w:eastAsia="Arial Unicode MS" w:hAnsi="Times New Roman" w:cs="Arial Unicode MS"/>
      <w:kern w:val="0"/>
      <w:sz w:val="31"/>
      <w:szCs w:val="31"/>
    </w:rPr>
  </w:style>
  <w:style w:type="table" w:styleId="a5">
    <w:name w:val="Table Grid"/>
    <w:basedOn w:val="a1"/>
    <w:uiPriority w:val="39"/>
    <w:rsid w:val="00043FB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008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0726A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072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0726A"/>
    <w:rPr>
      <w:rFonts w:ascii="Times New Roman" w:hAnsi="Times New Roman" w:cs="Times New Roman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75E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75E93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101</Words>
  <Characters>580</Characters>
  <Application>Microsoft Office Word</Application>
  <DocSecurity>0</DocSecurity>
  <Lines>4</Lines>
  <Paragraphs>1</Paragraphs>
  <ScaleCrop>false</ScaleCrop>
  <Company>NAU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袁瑞</cp:lastModifiedBy>
  <cp:revision>92</cp:revision>
  <cp:lastPrinted>2024-03-06T09:36:00Z</cp:lastPrinted>
  <dcterms:created xsi:type="dcterms:W3CDTF">2018-04-12T06:31:00Z</dcterms:created>
  <dcterms:modified xsi:type="dcterms:W3CDTF">2024-04-17T11:40:00Z</dcterms:modified>
</cp:coreProperties>
</file>